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79F3C" w14:textId="77777777" w:rsidR="009C4622" w:rsidRPr="00A55DA3" w:rsidRDefault="00FC0322" w:rsidP="00A55DA3">
      <w:pPr>
        <w:spacing w:before="1200" w:line="360" w:lineRule="auto"/>
        <w:jc w:val="center"/>
        <w:rPr>
          <w:rFonts w:ascii="Arial" w:hAnsi="Arial" w:cs="Arial"/>
          <w:color w:val="000000" w:themeColor="text1"/>
        </w:rPr>
      </w:pPr>
      <w:r w:rsidRPr="00A55DA3">
        <w:rPr>
          <w:rFonts w:ascii="Arial" w:hAnsi="Arial" w:cs="Arial"/>
          <w:b/>
          <w:color w:val="000000" w:themeColor="text1"/>
        </w:rPr>
        <w:t>LAPORAN LAYANAN</w:t>
      </w:r>
      <w:r w:rsidRPr="00A55DA3">
        <w:rPr>
          <w:rFonts w:ascii="Arial" w:hAnsi="Arial" w:cs="Arial"/>
          <w:b/>
          <w:color w:val="000000" w:themeColor="text1"/>
        </w:rPr>
        <w:br/>
        <w:t>INFORMASI PUBLIK</w:t>
      </w:r>
    </w:p>
    <w:p w14:paraId="44B49DEF" w14:textId="6BC71710" w:rsidR="009C4622" w:rsidRPr="00A55DA3" w:rsidRDefault="00FC0322" w:rsidP="00A55DA3">
      <w:pPr>
        <w:spacing w:line="360" w:lineRule="auto"/>
        <w:jc w:val="center"/>
        <w:rPr>
          <w:rFonts w:ascii="Arial" w:hAnsi="Arial" w:cs="Arial"/>
          <w:color w:val="000000" w:themeColor="text1"/>
        </w:rPr>
      </w:pPr>
      <w:r w:rsidRPr="00A55DA3">
        <w:rPr>
          <w:rFonts w:ascii="Arial" w:hAnsi="Arial" w:cs="Arial"/>
          <w:b/>
          <w:color w:val="000000" w:themeColor="text1"/>
        </w:rPr>
        <w:t>TAHUN 2025</w:t>
      </w:r>
    </w:p>
    <w:p w14:paraId="601BAB32" w14:textId="5BE075FD" w:rsidR="009C4622" w:rsidRDefault="009C4622" w:rsidP="00A55DA3">
      <w:pPr>
        <w:spacing w:line="360" w:lineRule="auto"/>
        <w:jc w:val="center"/>
        <w:rPr>
          <w:rFonts w:ascii="Arial" w:hAnsi="Arial" w:cs="Arial"/>
          <w:color w:val="000000" w:themeColor="text1"/>
        </w:rPr>
      </w:pPr>
    </w:p>
    <w:p w14:paraId="07C3DA35" w14:textId="4FCCB074" w:rsidR="00A55DA3" w:rsidRDefault="00A55DA3" w:rsidP="00A55DA3">
      <w:pPr>
        <w:spacing w:line="360" w:lineRule="auto"/>
        <w:jc w:val="center"/>
        <w:rPr>
          <w:rFonts w:ascii="Arial" w:hAnsi="Arial" w:cs="Arial"/>
          <w:color w:val="000000" w:themeColor="text1"/>
        </w:rPr>
      </w:pPr>
      <w:r>
        <w:rPr>
          <w:rFonts w:ascii="Arial" w:hAnsi="Arial"/>
          <w:noProof/>
        </w:rPr>
        <w:drawing>
          <wp:anchor distT="0" distB="0" distL="114300" distR="114300" simplePos="0" relativeHeight="251659776" behindDoc="0" locked="0" layoutInCell="1" allowOverlap="1" wp14:anchorId="6485E515" wp14:editId="765C1527">
            <wp:simplePos x="0" y="0"/>
            <wp:positionH relativeFrom="column">
              <wp:posOffset>793204</wp:posOffset>
            </wp:positionH>
            <wp:positionV relativeFrom="paragraph">
              <wp:posOffset>7387</wp:posOffset>
            </wp:positionV>
            <wp:extent cx="4164594" cy="1637665"/>
            <wp:effectExtent l="0" t="0" r="0" b="0"/>
            <wp:wrapNone/>
            <wp:docPr id="555260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260573" name="Picture 555260573"/>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65949" cy="1638198"/>
                    </a:xfrm>
                    <a:prstGeom prst="rect">
                      <a:avLst/>
                    </a:prstGeom>
                  </pic:spPr>
                </pic:pic>
              </a:graphicData>
            </a:graphic>
            <wp14:sizeRelH relativeFrom="page">
              <wp14:pctWidth>0</wp14:pctWidth>
            </wp14:sizeRelH>
            <wp14:sizeRelV relativeFrom="page">
              <wp14:pctHeight>0</wp14:pctHeight>
            </wp14:sizeRelV>
          </wp:anchor>
        </w:drawing>
      </w:r>
    </w:p>
    <w:p w14:paraId="5AEEDC20" w14:textId="438DE817" w:rsidR="00A55DA3" w:rsidRDefault="00A55DA3" w:rsidP="00A55DA3">
      <w:pPr>
        <w:spacing w:line="360" w:lineRule="auto"/>
        <w:jc w:val="center"/>
        <w:rPr>
          <w:rFonts w:ascii="Arial" w:hAnsi="Arial" w:cs="Arial"/>
          <w:color w:val="000000" w:themeColor="text1"/>
        </w:rPr>
      </w:pPr>
    </w:p>
    <w:p w14:paraId="75BF1D11" w14:textId="6CEDE5A8" w:rsidR="00A55DA3" w:rsidRDefault="00A55DA3" w:rsidP="00A55DA3">
      <w:pPr>
        <w:spacing w:line="360" w:lineRule="auto"/>
        <w:jc w:val="center"/>
        <w:rPr>
          <w:rFonts w:ascii="Arial" w:hAnsi="Arial" w:cs="Arial"/>
          <w:color w:val="000000" w:themeColor="text1"/>
        </w:rPr>
      </w:pPr>
    </w:p>
    <w:p w14:paraId="69C9E0F8" w14:textId="00C8862E" w:rsidR="00A55DA3" w:rsidRDefault="00A55DA3" w:rsidP="00A55DA3">
      <w:pPr>
        <w:spacing w:line="360" w:lineRule="auto"/>
        <w:jc w:val="center"/>
        <w:rPr>
          <w:rFonts w:ascii="Arial" w:hAnsi="Arial" w:cs="Arial"/>
          <w:color w:val="000000" w:themeColor="text1"/>
        </w:rPr>
      </w:pPr>
    </w:p>
    <w:p w14:paraId="5D621F6F" w14:textId="185CC1B7" w:rsidR="00A55DA3" w:rsidRDefault="00A55DA3" w:rsidP="00A55DA3">
      <w:pPr>
        <w:spacing w:line="360" w:lineRule="auto"/>
        <w:jc w:val="center"/>
        <w:rPr>
          <w:rFonts w:ascii="Arial" w:hAnsi="Arial" w:cs="Arial"/>
          <w:color w:val="000000" w:themeColor="text1"/>
        </w:rPr>
      </w:pPr>
    </w:p>
    <w:p w14:paraId="39803B89" w14:textId="0778B723" w:rsidR="00A55DA3" w:rsidRDefault="00A55DA3" w:rsidP="00A55DA3">
      <w:pPr>
        <w:spacing w:line="360" w:lineRule="auto"/>
        <w:jc w:val="center"/>
        <w:rPr>
          <w:rFonts w:ascii="Arial" w:hAnsi="Arial" w:cs="Arial"/>
          <w:color w:val="000000" w:themeColor="text1"/>
        </w:rPr>
      </w:pPr>
    </w:p>
    <w:p w14:paraId="3D166E51" w14:textId="77777777" w:rsidR="00A55DA3" w:rsidRPr="00A55DA3" w:rsidRDefault="00A55DA3" w:rsidP="00A55DA3">
      <w:pPr>
        <w:spacing w:line="360" w:lineRule="auto"/>
        <w:jc w:val="center"/>
        <w:rPr>
          <w:rFonts w:ascii="Arial" w:hAnsi="Arial" w:cs="Arial"/>
          <w:color w:val="000000" w:themeColor="text1"/>
        </w:rPr>
      </w:pPr>
    </w:p>
    <w:tbl>
      <w:tblPr>
        <w:tblW w:w="0" w:type="auto"/>
        <w:jc w:val="center"/>
        <w:tblLayout w:type="fixed"/>
        <w:tblLook w:val="04A0" w:firstRow="1" w:lastRow="0" w:firstColumn="1" w:lastColumn="0" w:noHBand="0" w:noVBand="1"/>
      </w:tblPr>
      <w:tblGrid>
        <w:gridCol w:w="9519"/>
      </w:tblGrid>
      <w:tr w:rsidR="00015C19" w:rsidRPr="00A55DA3" w14:paraId="6FFA61B4" w14:textId="77777777">
        <w:trPr>
          <w:jc w:val="center"/>
        </w:trPr>
        <w:tc>
          <w:tcPr>
            <w:tcW w:w="9519" w:type="dxa"/>
            <w:shd w:val="clear" w:color="auto" w:fill="DFF3EF"/>
            <w:tcMar>
              <w:top w:w="220" w:type="dxa"/>
              <w:left w:w="260" w:type="dxa"/>
              <w:bottom w:w="220" w:type="dxa"/>
              <w:right w:w="260" w:type="dxa"/>
            </w:tcMar>
          </w:tcPr>
          <w:p w14:paraId="2083810C" w14:textId="77777777" w:rsidR="009C4622" w:rsidRPr="00A55DA3" w:rsidRDefault="00FC0322" w:rsidP="00A55DA3">
            <w:pPr>
              <w:spacing w:line="360" w:lineRule="auto"/>
              <w:jc w:val="center"/>
              <w:rPr>
                <w:rFonts w:ascii="Arial" w:hAnsi="Arial" w:cs="Arial"/>
                <w:color w:val="000000" w:themeColor="text1"/>
              </w:rPr>
            </w:pPr>
            <w:r w:rsidRPr="00A55DA3">
              <w:rPr>
                <w:rFonts w:ascii="Arial" w:hAnsi="Arial" w:cs="Arial"/>
                <w:b/>
                <w:color w:val="000000" w:themeColor="text1"/>
              </w:rPr>
              <w:t>PEJABAT PENGELOLA INFORMASI DAN DOKUMENTASI (PPID)</w:t>
            </w:r>
            <w:r w:rsidRPr="00A55DA3">
              <w:rPr>
                <w:rFonts w:ascii="Arial" w:hAnsi="Arial" w:cs="Arial"/>
                <w:b/>
                <w:color w:val="000000" w:themeColor="text1"/>
              </w:rPr>
              <w:br/>
              <w:t>POLITEKNIK KESEHATAN KEMENTERIAN KESEHATAN BANTEN</w:t>
            </w:r>
          </w:p>
        </w:tc>
      </w:tr>
    </w:tbl>
    <w:p w14:paraId="097C51DE"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br w:type="page"/>
      </w:r>
    </w:p>
    <w:p w14:paraId="015D78E9" w14:textId="77777777" w:rsidR="009C4622" w:rsidRPr="00A55DA3" w:rsidRDefault="00FC0322" w:rsidP="00A55DA3">
      <w:pPr>
        <w:pStyle w:val="Heading1"/>
        <w:spacing w:before="200" w:after="100" w:line="360" w:lineRule="auto"/>
        <w:jc w:val="both"/>
        <w:rPr>
          <w:rFonts w:ascii="Arial" w:hAnsi="Arial" w:cs="Arial"/>
          <w:color w:val="000000" w:themeColor="text1"/>
          <w:sz w:val="22"/>
          <w:szCs w:val="22"/>
        </w:rPr>
      </w:pPr>
      <w:r w:rsidRPr="00A55DA3">
        <w:rPr>
          <w:rFonts w:ascii="Arial" w:hAnsi="Arial" w:cs="Arial"/>
          <w:color w:val="000000" w:themeColor="text1"/>
          <w:sz w:val="22"/>
          <w:szCs w:val="22"/>
        </w:rPr>
        <w:lastRenderedPageBreak/>
        <w:t>I. PENDAHULUAN</w:t>
      </w:r>
    </w:p>
    <w:p w14:paraId="79F42C27" w14:textId="77777777" w:rsidR="009C4622" w:rsidRPr="00A55DA3" w:rsidRDefault="00FC0322" w:rsidP="00A55DA3">
      <w:pPr>
        <w:pStyle w:val="Heading2"/>
        <w:spacing w:before="120" w:after="100" w:line="360" w:lineRule="auto"/>
        <w:jc w:val="both"/>
        <w:rPr>
          <w:rFonts w:ascii="Arial" w:hAnsi="Arial" w:cs="Arial"/>
          <w:color w:val="000000" w:themeColor="text1"/>
          <w:sz w:val="22"/>
          <w:szCs w:val="22"/>
        </w:rPr>
      </w:pPr>
      <w:r w:rsidRPr="00A55DA3">
        <w:rPr>
          <w:rFonts w:ascii="Arial" w:hAnsi="Arial" w:cs="Arial"/>
          <w:color w:val="000000" w:themeColor="text1"/>
          <w:sz w:val="22"/>
          <w:szCs w:val="22"/>
        </w:rPr>
        <w:t xml:space="preserve">1.1 </w:t>
      </w:r>
      <w:proofErr w:type="spellStart"/>
      <w:r w:rsidRPr="00A55DA3">
        <w:rPr>
          <w:rFonts w:ascii="Arial" w:hAnsi="Arial" w:cs="Arial"/>
          <w:color w:val="000000" w:themeColor="text1"/>
          <w:sz w:val="22"/>
          <w:szCs w:val="22"/>
        </w:rPr>
        <w:t>Latar</w:t>
      </w:r>
      <w:proofErr w:type="spellEnd"/>
      <w:r w:rsidRPr="00A55DA3">
        <w:rPr>
          <w:rFonts w:ascii="Arial" w:hAnsi="Arial" w:cs="Arial"/>
          <w:color w:val="000000" w:themeColor="text1"/>
          <w:sz w:val="22"/>
          <w:szCs w:val="22"/>
        </w:rPr>
        <w:t xml:space="preserve"> </w:t>
      </w:r>
      <w:proofErr w:type="spellStart"/>
      <w:r w:rsidRPr="00A55DA3">
        <w:rPr>
          <w:rFonts w:ascii="Arial" w:hAnsi="Arial" w:cs="Arial"/>
          <w:color w:val="000000" w:themeColor="text1"/>
          <w:sz w:val="22"/>
          <w:szCs w:val="22"/>
        </w:rPr>
        <w:t>Belakang</w:t>
      </w:r>
      <w:proofErr w:type="spellEnd"/>
    </w:p>
    <w:p w14:paraId="274EC623" w14:textId="77777777" w:rsidR="009C4622" w:rsidRPr="00A55DA3" w:rsidRDefault="00FC0322" w:rsidP="00A55DA3">
      <w:pPr>
        <w:spacing w:after="140" w:line="360" w:lineRule="auto"/>
        <w:jc w:val="both"/>
        <w:rPr>
          <w:rFonts w:ascii="Arial" w:hAnsi="Arial" w:cs="Arial"/>
          <w:color w:val="000000" w:themeColor="text1"/>
        </w:rPr>
      </w:pPr>
      <w:r w:rsidRPr="00A55DA3">
        <w:rPr>
          <w:rFonts w:ascii="Arial" w:hAnsi="Arial" w:cs="Arial"/>
          <w:color w:val="000000" w:themeColor="text1"/>
        </w:rPr>
        <w:t xml:space="preserve">Keterbukaan </w:t>
      </w:r>
      <w:r w:rsidRPr="00A55DA3">
        <w:rPr>
          <w:rFonts w:ascii="Arial" w:hAnsi="Arial" w:cs="Arial"/>
          <w:color w:val="000000" w:themeColor="text1"/>
        </w:rPr>
        <w:t>informasi publik merupakan salah satu unsur penting dalam penyelenggaraan tata kelola pemerintahan yang transparan, akuntabel, dan berorientasi pada pelayanan masyarakat. Sebagai institusi pendidikan tinggi di lingkungan Kementerian Kesehatan Republik Indo</w:t>
      </w:r>
      <w:r w:rsidRPr="00A55DA3">
        <w:rPr>
          <w:rFonts w:ascii="Arial" w:hAnsi="Arial" w:cs="Arial"/>
          <w:color w:val="000000" w:themeColor="text1"/>
        </w:rPr>
        <w:t>nesia, Poltekkes Kemenkes Banten berkomitmen untuk menyediakan akses informasi publik yang mudah, cepat, tepat, dan dapat dipertanggungjawabkan.</w:t>
      </w:r>
    </w:p>
    <w:p w14:paraId="1413F65F" w14:textId="77777777" w:rsidR="009C4622" w:rsidRPr="00A55DA3" w:rsidRDefault="00FC0322" w:rsidP="00A55DA3">
      <w:pPr>
        <w:spacing w:after="140" w:line="360" w:lineRule="auto"/>
        <w:jc w:val="both"/>
        <w:rPr>
          <w:rFonts w:ascii="Arial" w:hAnsi="Arial" w:cs="Arial"/>
          <w:color w:val="000000" w:themeColor="text1"/>
        </w:rPr>
      </w:pPr>
      <w:r w:rsidRPr="00A55DA3">
        <w:rPr>
          <w:rFonts w:ascii="Arial" w:hAnsi="Arial" w:cs="Arial"/>
          <w:color w:val="000000" w:themeColor="text1"/>
        </w:rPr>
        <w:t>Pelaksanaan pelayanan informasi publik di Poltekkes Kemenkes Banten dikelola melalui Pejabat Pengelola Informas</w:t>
      </w:r>
      <w:r w:rsidRPr="00A55DA3">
        <w:rPr>
          <w:rFonts w:ascii="Arial" w:hAnsi="Arial" w:cs="Arial"/>
          <w:color w:val="000000" w:themeColor="text1"/>
        </w:rPr>
        <w:t>i dan Dokumentasi (PPID). PPID memiliki peran dalam mengelola dan melayani permohonan informasi publik, mendokumentasikan informasi yang tersedia, serta memastikan masyarakat memperoleh akses informasi sesuai dengan ketentuan peraturan perundang-undangan.</w:t>
      </w:r>
    </w:p>
    <w:p w14:paraId="5CDF6331" w14:textId="77777777" w:rsidR="009C4622" w:rsidRPr="00A55DA3" w:rsidRDefault="00FC0322" w:rsidP="00A55DA3">
      <w:pPr>
        <w:spacing w:after="140" w:line="360" w:lineRule="auto"/>
        <w:jc w:val="both"/>
        <w:rPr>
          <w:rFonts w:ascii="Arial" w:hAnsi="Arial" w:cs="Arial"/>
          <w:color w:val="000000" w:themeColor="text1"/>
        </w:rPr>
      </w:pPr>
      <w:r w:rsidRPr="00A55DA3">
        <w:rPr>
          <w:rFonts w:ascii="Arial" w:hAnsi="Arial" w:cs="Arial"/>
          <w:color w:val="000000" w:themeColor="text1"/>
        </w:rPr>
        <w:t>Sepanjang tahun 2025, pelayanan informasi publik dilaksanakan melalui berbagai kanal pelayanan, baik secara langsung maupun daring. Laporan ini disusun sebagai bentuk pertanggungjawaban sekaligus evaluasi atas pelaksanaan pelayanan informasi publik yang te</w:t>
      </w:r>
      <w:r w:rsidRPr="00A55DA3">
        <w:rPr>
          <w:rFonts w:ascii="Arial" w:hAnsi="Arial" w:cs="Arial"/>
          <w:color w:val="000000" w:themeColor="text1"/>
        </w:rPr>
        <w:t>lah dilakukan selama tahun 2025.</w:t>
      </w:r>
    </w:p>
    <w:p w14:paraId="00ED2FFD" w14:textId="77777777" w:rsidR="009C4622" w:rsidRPr="00A55DA3" w:rsidRDefault="00FC0322" w:rsidP="00A55DA3">
      <w:pPr>
        <w:pStyle w:val="Heading2"/>
        <w:spacing w:before="120" w:after="100" w:line="360" w:lineRule="auto"/>
        <w:jc w:val="both"/>
        <w:rPr>
          <w:rFonts w:ascii="Arial" w:hAnsi="Arial" w:cs="Arial"/>
          <w:color w:val="000000" w:themeColor="text1"/>
          <w:sz w:val="22"/>
          <w:szCs w:val="22"/>
        </w:rPr>
      </w:pPr>
      <w:r w:rsidRPr="00A55DA3">
        <w:rPr>
          <w:rFonts w:ascii="Arial" w:hAnsi="Arial" w:cs="Arial"/>
          <w:color w:val="000000" w:themeColor="text1"/>
          <w:sz w:val="22"/>
          <w:szCs w:val="22"/>
        </w:rPr>
        <w:t>1.2 Tujuan</w:t>
      </w:r>
    </w:p>
    <w:p w14:paraId="2656A094" w14:textId="7E4FA740" w:rsidR="009C4622" w:rsidRPr="00A55DA3" w:rsidRDefault="00FC0322" w:rsidP="00A55DA3">
      <w:pPr>
        <w:pStyle w:val="ListParagraph"/>
        <w:numPr>
          <w:ilvl w:val="0"/>
          <w:numId w:val="12"/>
        </w:numPr>
        <w:spacing w:after="80" w:line="360" w:lineRule="auto"/>
        <w:jc w:val="both"/>
        <w:rPr>
          <w:rFonts w:ascii="Arial" w:hAnsi="Arial" w:cs="Arial"/>
          <w:color w:val="000000" w:themeColor="text1"/>
        </w:rPr>
      </w:pPr>
      <w:proofErr w:type="spellStart"/>
      <w:r w:rsidRPr="00A55DA3">
        <w:rPr>
          <w:rFonts w:ascii="Arial" w:hAnsi="Arial" w:cs="Arial"/>
          <w:color w:val="000000" w:themeColor="text1"/>
        </w:rPr>
        <w:t>memberikan</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gambaran</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mengenai</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pelaksanaan</w:t>
      </w:r>
      <w:proofErr w:type="spellEnd"/>
      <w:r w:rsidRPr="00A55DA3">
        <w:rPr>
          <w:rFonts w:ascii="Arial" w:hAnsi="Arial" w:cs="Arial"/>
          <w:color w:val="000000" w:themeColor="text1"/>
        </w:rPr>
        <w:t xml:space="preserve"> pelayanan informasi publik di Poltekkes Kemenkes Banten;</w:t>
      </w:r>
    </w:p>
    <w:p w14:paraId="645B12EC" w14:textId="31F0CEB8" w:rsidR="009C4622" w:rsidRPr="00A55DA3" w:rsidRDefault="00FC0322" w:rsidP="00A55DA3">
      <w:pPr>
        <w:pStyle w:val="ListParagraph"/>
        <w:numPr>
          <w:ilvl w:val="0"/>
          <w:numId w:val="12"/>
        </w:numPr>
        <w:spacing w:after="80" w:line="360" w:lineRule="auto"/>
        <w:jc w:val="both"/>
        <w:rPr>
          <w:rFonts w:ascii="Arial" w:hAnsi="Arial" w:cs="Arial"/>
          <w:color w:val="000000" w:themeColor="text1"/>
        </w:rPr>
      </w:pPr>
      <w:proofErr w:type="spellStart"/>
      <w:r w:rsidRPr="00A55DA3">
        <w:rPr>
          <w:rFonts w:ascii="Arial" w:hAnsi="Arial" w:cs="Arial"/>
          <w:color w:val="000000" w:themeColor="text1"/>
        </w:rPr>
        <w:t>menyajikan</w:t>
      </w:r>
      <w:proofErr w:type="spellEnd"/>
      <w:r w:rsidRPr="00A55DA3">
        <w:rPr>
          <w:rFonts w:ascii="Arial" w:hAnsi="Arial" w:cs="Arial"/>
          <w:color w:val="000000" w:themeColor="text1"/>
        </w:rPr>
        <w:t xml:space="preserve"> data </w:t>
      </w:r>
      <w:proofErr w:type="spellStart"/>
      <w:r w:rsidRPr="00A55DA3">
        <w:rPr>
          <w:rFonts w:ascii="Arial" w:hAnsi="Arial" w:cs="Arial"/>
          <w:color w:val="000000" w:themeColor="text1"/>
        </w:rPr>
        <w:t>permohonan</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informasi</w:t>
      </w:r>
      <w:proofErr w:type="spellEnd"/>
      <w:r w:rsidRPr="00A55DA3">
        <w:rPr>
          <w:rFonts w:ascii="Arial" w:hAnsi="Arial" w:cs="Arial"/>
          <w:color w:val="000000" w:themeColor="text1"/>
        </w:rPr>
        <w:t xml:space="preserve"> publik yang diterima selama tahun 2025;</w:t>
      </w:r>
    </w:p>
    <w:p w14:paraId="14F1E62E" w14:textId="227A1548" w:rsidR="009C4622" w:rsidRPr="00A55DA3" w:rsidRDefault="00FC0322" w:rsidP="00A55DA3">
      <w:pPr>
        <w:pStyle w:val="ListParagraph"/>
        <w:numPr>
          <w:ilvl w:val="0"/>
          <w:numId w:val="12"/>
        </w:numPr>
        <w:spacing w:after="80" w:line="360" w:lineRule="auto"/>
        <w:jc w:val="both"/>
        <w:rPr>
          <w:rFonts w:ascii="Arial" w:hAnsi="Arial" w:cs="Arial"/>
          <w:color w:val="000000" w:themeColor="text1"/>
        </w:rPr>
      </w:pPr>
      <w:proofErr w:type="spellStart"/>
      <w:r w:rsidRPr="00A55DA3">
        <w:rPr>
          <w:rFonts w:ascii="Arial" w:hAnsi="Arial" w:cs="Arial"/>
          <w:color w:val="000000" w:themeColor="text1"/>
        </w:rPr>
        <w:t>mengetahui</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tingkat</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penyelesa</w:t>
      </w:r>
      <w:r w:rsidRPr="00A55DA3">
        <w:rPr>
          <w:rFonts w:ascii="Arial" w:hAnsi="Arial" w:cs="Arial"/>
          <w:color w:val="000000" w:themeColor="text1"/>
        </w:rPr>
        <w:t>ian</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permohonan</w:t>
      </w:r>
      <w:proofErr w:type="spellEnd"/>
      <w:r w:rsidRPr="00A55DA3">
        <w:rPr>
          <w:rFonts w:ascii="Arial" w:hAnsi="Arial" w:cs="Arial"/>
          <w:color w:val="000000" w:themeColor="text1"/>
        </w:rPr>
        <w:t xml:space="preserve"> informasi publik;</w:t>
      </w:r>
    </w:p>
    <w:p w14:paraId="1F1826DD" w14:textId="62AF7C8E" w:rsidR="009C4622" w:rsidRPr="00A55DA3" w:rsidRDefault="00FC0322" w:rsidP="00A55DA3">
      <w:pPr>
        <w:pStyle w:val="ListParagraph"/>
        <w:numPr>
          <w:ilvl w:val="0"/>
          <w:numId w:val="12"/>
        </w:numPr>
        <w:spacing w:after="80" w:line="360" w:lineRule="auto"/>
        <w:jc w:val="both"/>
        <w:rPr>
          <w:rFonts w:ascii="Arial" w:hAnsi="Arial" w:cs="Arial"/>
          <w:color w:val="000000" w:themeColor="text1"/>
        </w:rPr>
      </w:pPr>
      <w:proofErr w:type="spellStart"/>
      <w:r w:rsidRPr="00A55DA3">
        <w:rPr>
          <w:rFonts w:ascii="Arial" w:hAnsi="Arial" w:cs="Arial"/>
          <w:color w:val="000000" w:themeColor="text1"/>
        </w:rPr>
        <w:t>mengidentifikasi</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jenis</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informasi</w:t>
      </w:r>
      <w:proofErr w:type="spellEnd"/>
      <w:r w:rsidRPr="00A55DA3">
        <w:rPr>
          <w:rFonts w:ascii="Arial" w:hAnsi="Arial" w:cs="Arial"/>
          <w:color w:val="000000" w:themeColor="text1"/>
        </w:rPr>
        <w:t xml:space="preserve"> yang paling banyak dibutuhkan masyarakat;</w:t>
      </w:r>
    </w:p>
    <w:p w14:paraId="7C97AFF1" w14:textId="369E7287" w:rsidR="009C4622" w:rsidRPr="00A55DA3" w:rsidRDefault="00FC0322" w:rsidP="00A55DA3">
      <w:pPr>
        <w:pStyle w:val="ListParagraph"/>
        <w:numPr>
          <w:ilvl w:val="0"/>
          <w:numId w:val="12"/>
        </w:numPr>
        <w:spacing w:after="80" w:line="360" w:lineRule="auto"/>
        <w:jc w:val="both"/>
        <w:rPr>
          <w:rFonts w:ascii="Arial" w:hAnsi="Arial" w:cs="Arial"/>
          <w:color w:val="000000" w:themeColor="text1"/>
        </w:rPr>
      </w:pPr>
      <w:proofErr w:type="spellStart"/>
      <w:r w:rsidRPr="00A55DA3">
        <w:rPr>
          <w:rFonts w:ascii="Arial" w:hAnsi="Arial" w:cs="Arial"/>
          <w:color w:val="000000" w:themeColor="text1"/>
        </w:rPr>
        <w:t>mengevaluasi</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pelaksanaan</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pelayanan</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informasi</w:t>
      </w:r>
      <w:proofErr w:type="spellEnd"/>
      <w:r w:rsidRPr="00A55DA3">
        <w:rPr>
          <w:rFonts w:ascii="Arial" w:hAnsi="Arial" w:cs="Arial"/>
          <w:color w:val="000000" w:themeColor="text1"/>
        </w:rPr>
        <w:t xml:space="preserve"> publik sebagai bahan peningkatan kualitas layanan PPID.</w:t>
      </w:r>
    </w:p>
    <w:p w14:paraId="6245B193" w14:textId="77777777" w:rsidR="009C4622" w:rsidRPr="00A55DA3" w:rsidRDefault="00FC0322" w:rsidP="00A55DA3">
      <w:pPr>
        <w:pStyle w:val="Heading1"/>
        <w:spacing w:before="200" w:after="100" w:line="360" w:lineRule="auto"/>
        <w:jc w:val="both"/>
        <w:rPr>
          <w:rFonts w:ascii="Arial" w:hAnsi="Arial" w:cs="Arial"/>
          <w:color w:val="000000" w:themeColor="text1"/>
          <w:sz w:val="22"/>
          <w:szCs w:val="22"/>
        </w:rPr>
      </w:pPr>
      <w:r w:rsidRPr="00A55DA3">
        <w:rPr>
          <w:rFonts w:ascii="Arial" w:hAnsi="Arial" w:cs="Arial"/>
          <w:color w:val="000000" w:themeColor="text1"/>
          <w:sz w:val="22"/>
          <w:szCs w:val="22"/>
        </w:rPr>
        <w:t>II. DASAR HUKUM</w:t>
      </w:r>
    </w:p>
    <w:p w14:paraId="26BA4C84" w14:textId="59C21CC9" w:rsidR="009C4622" w:rsidRPr="00A55DA3" w:rsidRDefault="00FC0322" w:rsidP="00A55DA3">
      <w:pPr>
        <w:pStyle w:val="ListParagraph"/>
        <w:numPr>
          <w:ilvl w:val="0"/>
          <w:numId w:val="15"/>
        </w:numPr>
        <w:spacing w:after="80" w:line="360" w:lineRule="auto"/>
        <w:jc w:val="both"/>
        <w:rPr>
          <w:rFonts w:ascii="Arial" w:hAnsi="Arial" w:cs="Arial"/>
          <w:color w:val="000000" w:themeColor="text1"/>
        </w:rPr>
      </w:pPr>
      <w:proofErr w:type="spellStart"/>
      <w:r w:rsidRPr="00A55DA3">
        <w:rPr>
          <w:rFonts w:ascii="Arial" w:hAnsi="Arial" w:cs="Arial"/>
          <w:color w:val="000000" w:themeColor="text1"/>
        </w:rPr>
        <w:t>Undang-Undang</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Nomor</w:t>
      </w:r>
      <w:proofErr w:type="spellEnd"/>
      <w:r w:rsidRPr="00A55DA3">
        <w:rPr>
          <w:rFonts w:ascii="Arial" w:hAnsi="Arial" w:cs="Arial"/>
          <w:color w:val="000000" w:themeColor="text1"/>
        </w:rPr>
        <w:t xml:space="preserve"> 14 </w:t>
      </w:r>
      <w:proofErr w:type="spellStart"/>
      <w:r w:rsidRPr="00A55DA3">
        <w:rPr>
          <w:rFonts w:ascii="Arial" w:hAnsi="Arial" w:cs="Arial"/>
          <w:color w:val="000000" w:themeColor="text1"/>
        </w:rPr>
        <w:t>Tahun</w:t>
      </w:r>
      <w:proofErr w:type="spellEnd"/>
      <w:r w:rsidRPr="00A55DA3">
        <w:rPr>
          <w:rFonts w:ascii="Arial" w:hAnsi="Arial" w:cs="Arial"/>
          <w:color w:val="000000" w:themeColor="text1"/>
        </w:rPr>
        <w:t xml:space="preserve"> 2008 tentang Keterbukaan Informasi Publik;</w:t>
      </w:r>
    </w:p>
    <w:p w14:paraId="54161DF2" w14:textId="12BDE1C0" w:rsidR="009C4622" w:rsidRPr="00A55DA3" w:rsidRDefault="00FC0322" w:rsidP="00A55DA3">
      <w:pPr>
        <w:pStyle w:val="ListParagraph"/>
        <w:numPr>
          <w:ilvl w:val="0"/>
          <w:numId w:val="15"/>
        </w:numPr>
        <w:spacing w:after="80" w:line="360" w:lineRule="auto"/>
        <w:jc w:val="both"/>
        <w:rPr>
          <w:rFonts w:ascii="Arial" w:hAnsi="Arial" w:cs="Arial"/>
          <w:color w:val="000000" w:themeColor="text1"/>
        </w:rPr>
      </w:pPr>
      <w:proofErr w:type="spellStart"/>
      <w:r w:rsidRPr="00A55DA3">
        <w:rPr>
          <w:rFonts w:ascii="Arial" w:hAnsi="Arial" w:cs="Arial"/>
          <w:color w:val="000000" w:themeColor="text1"/>
        </w:rPr>
        <w:t>Peraturan</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Pemerintah</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Nomor</w:t>
      </w:r>
      <w:proofErr w:type="spellEnd"/>
      <w:r w:rsidRPr="00A55DA3">
        <w:rPr>
          <w:rFonts w:ascii="Arial" w:hAnsi="Arial" w:cs="Arial"/>
          <w:color w:val="000000" w:themeColor="text1"/>
        </w:rPr>
        <w:t xml:space="preserve"> 61 Tahun 2010 tentang Pelaksanaan Undang-Undang Nomor 14 Tahun 2008 tentang Keterbukaan Informasi Publik;</w:t>
      </w:r>
    </w:p>
    <w:p w14:paraId="6F87BD61" w14:textId="051E17C8" w:rsidR="009C4622" w:rsidRPr="00A55DA3" w:rsidRDefault="00FC0322" w:rsidP="00A55DA3">
      <w:pPr>
        <w:pStyle w:val="ListParagraph"/>
        <w:numPr>
          <w:ilvl w:val="0"/>
          <w:numId w:val="15"/>
        </w:numPr>
        <w:spacing w:after="80" w:line="360" w:lineRule="auto"/>
        <w:jc w:val="both"/>
        <w:rPr>
          <w:rFonts w:ascii="Arial" w:hAnsi="Arial" w:cs="Arial"/>
          <w:color w:val="000000" w:themeColor="text1"/>
        </w:rPr>
      </w:pPr>
      <w:proofErr w:type="spellStart"/>
      <w:r w:rsidRPr="00A55DA3">
        <w:rPr>
          <w:rFonts w:ascii="Arial" w:hAnsi="Arial" w:cs="Arial"/>
          <w:color w:val="000000" w:themeColor="text1"/>
        </w:rPr>
        <w:t>Peraturan</w:t>
      </w:r>
      <w:proofErr w:type="spellEnd"/>
      <w:r w:rsidRPr="00A55DA3">
        <w:rPr>
          <w:rFonts w:ascii="Arial" w:hAnsi="Arial" w:cs="Arial"/>
          <w:color w:val="000000" w:themeColor="text1"/>
        </w:rPr>
        <w:t xml:space="preserve"> Menteri Kesehatan </w:t>
      </w:r>
      <w:proofErr w:type="spellStart"/>
      <w:r w:rsidRPr="00A55DA3">
        <w:rPr>
          <w:rFonts w:ascii="Arial" w:hAnsi="Arial" w:cs="Arial"/>
          <w:color w:val="000000" w:themeColor="text1"/>
        </w:rPr>
        <w:t>Nomor</w:t>
      </w:r>
      <w:proofErr w:type="spellEnd"/>
      <w:r w:rsidRPr="00A55DA3">
        <w:rPr>
          <w:rFonts w:ascii="Arial" w:hAnsi="Arial" w:cs="Arial"/>
          <w:color w:val="000000" w:themeColor="text1"/>
        </w:rPr>
        <w:t xml:space="preserve"> 82 Tahun 20</w:t>
      </w:r>
      <w:r w:rsidRPr="00A55DA3">
        <w:rPr>
          <w:rFonts w:ascii="Arial" w:hAnsi="Arial" w:cs="Arial"/>
          <w:color w:val="000000" w:themeColor="text1"/>
        </w:rPr>
        <w:t>20 tentang PPID di lingkungan Kementerian Kesehatan;</w:t>
      </w:r>
    </w:p>
    <w:p w14:paraId="457924BB" w14:textId="7E0FF9B0" w:rsidR="009C4622" w:rsidRPr="00A55DA3" w:rsidRDefault="00FC0322" w:rsidP="00A55DA3">
      <w:pPr>
        <w:pStyle w:val="ListParagraph"/>
        <w:numPr>
          <w:ilvl w:val="0"/>
          <w:numId w:val="15"/>
        </w:numPr>
        <w:spacing w:after="80" w:line="360" w:lineRule="auto"/>
        <w:jc w:val="both"/>
        <w:rPr>
          <w:rFonts w:ascii="Arial" w:hAnsi="Arial" w:cs="Arial"/>
          <w:color w:val="000000" w:themeColor="text1"/>
        </w:rPr>
      </w:pPr>
      <w:proofErr w:type="spellStart"/>
      <w:r w:rsidRPr="00A55DA3">
        <w:rPr>
          <w:rFonts w:ascii="Arial" w:hAnsi="Arial" w:cs="Arial"/>
          <w:color w:val="000000" w:themeColor="text1"/>
        </w:rPr>
        <w:t>Peraturan</w:t>
      </w:r>
      <w:proofErr w:type="spellEnd"/>
      <w:r w:rsidRPr="00A55DA3">
        <w:rPr>
          <w:rFonts w:ascii="Arial" w:hAnsi="Arial" w:cs="Arial"/>
          <w:color w:val="000000" w:themeColor="text1"/>
        </w:rPr>
        <w:t xml:space="preserve"> Menteri </w:t>
      </w:r>
      <w:proofErr w:type="spellStart"/>
      <w:r w:rsidRPr="00A55DA3">
        <w:rPr>
          <w:rFonts w:ascii="Arial" w:hAnsi="Arial" w:cs="Arial"/>
          <w:color w:val="000000" w:themeColor="text1"/>
        </w:rPr>
        <w:t>Dalam</w:t>
      </w:r>
      <w:proofErr w:type="spellEnd"/>
      <w:r w:rsidRPr="00A55DA3">
        <w:rPr>
          <w:rFonts w:ascii="Arial" w:hAnsi="Arial" w:cs="Arial"/>
          <w:color w:val="000000" w:themeColor="text1"/>
        </w:rPr>
        <w:t xml:space="preserve"> Negeri Nomor 3 Tahun 2017 tentang Pedoman Pengelolaan Pelayanan Informasi;</w:t>
      </w:r>
    </w:p>
    <w:p w14:paraId="5382E263" w14:textId="0BED9161" w:rsidR="009C4622" w:rsidRPr="00A55DA3" w:rsidRDefault="00FC0322" w:rsidP="00A55DA3">
      <w:pPr>
        <w:pStyle w:val="ListParagraph"/>
        <w:numPr>
          <w:ilvl w:val="0"/>
          <w:numId w:val="15"/>
        </w:numPr>
        <w:spacing w:after="80" w:line="360" w:lineRule="auto"/>
        <w:jc w:val="both"/>
        <w:rPr>
          <w:rFonts w:ascii="Arial" w:hAnsi="Arial" w:cs="Arial"/>
          <w:color w:val="000000" w:themeColor="text1"/>
        </w:rPr>
      </w:pPr>
      <w:r w:rsidRPr="00A55DA3">
        <w:rPr>
          <w:rFonts w:ascii="Arial" w:hAnsi="Arial" w:cs="Arial"/>
          <w:color w:val="000000" w:themeColor="text1"/>
        </w:rPr>
        <w:t xml:space="preserve">Keputusan </w:t>
      </w:r>
      <w:proofErr w:type="spellStart"/>
      <w:r w:rsidRPr="00A55DA3">
        <w:rPr>
          <w:rFonts w:ascii="Arial" w:hAnsi="Arial" w:cs="Arial"/>
          <w:color w:val="000000" w:themeColor="text1"/>
        </w:rPr>
        <w:t>Direktur</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Poltekkes</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Kemenkes</w:t>
      </w:r>
      <w:proofErr w:type="spellEnd"/>
      <w:r w:rsidRPr="00A55DA3">
        <w:rPr>
          <w:rFonts w:ascii="Arial" w:hAnsi="Arial" w:cs="Arial"/>
          <w:color w:val="000000" w:themeColor="text1"/>
        </w:rPr>
        <w:t xml:space="preserve"> Banten tentang Penunjukan Tim PPID.</w:t>
      </w:r>
    </w:p>
    <w:p w14:paraId="5F33E29B" w14:textId="77777777" w:rsidR="009C4622" w:rsidRPr="00A55DA3" w:rsidRDefault="00FC0322" w:rsidP="00A55DA3">
      <w:pPr>
        <w:pStyle w:val="Heading1"/>
        <w:spacing w:before="200" w:after="100" w:line="360" w:lineRule="auto"/>
        <w:jc w:val="both"/>
        <w:rPr>
          <w:rFonts w:ascii="Arial" w:hAnsi="Arial" w:cs="Arial"/>
          <w:color w:val="000000" w:themeColor="text1"/>
          <w:sz w:val="22"/>
          <w:szCs w:val="22"/>
        </w:rPr>
      </w:pPr>
      <w:r w:rsidRPr="00A55DA3">
        <w:rPr>
          <w:rFonts w:ascii="Arial" w:hAnsi="Arial" w:cs="Arial"/>
          <w:color w:val="000000" w:themeColor="text1"/>
          <w:sz w:val="22"/>
          <w:szCs w:val="22"/>
        </w:rPr>
        <w:lastRenderedPageBreak/>
        <w:t>III. PELAKSANAAN LAYANAN</w:t>
      </w:r>
      <w:r w:rsidRPr="00A55DA3">
        <w:rPr>
          <w:rFonts w:ascii="Arial" w:hAnsi="Arial" w:cs="Arial"/>
          <w:color w:val="000000" w:themeColor="text1"/>
          <w:sz w:val="22"/>
          <w:szCs w:val="22"/>
        </w:rPr>
        <w:t xml:space="preserve"> INFORMASI PUBLIK</w:t>
      </w:r>
    </w:p>
    <w:p w14:paraId="64892AB3" w14:textId="77777777" w:rsidR="009C4622" w:rsidRPr="00A55DA3" w:rsidRDefault="00FC0322" w:rsidP="00A55DA3">
      <w:pPr>
        <w:pStyle w:val="Heading2"/>
        <w:spacing w:before="120" w:after="100" w:line="360" w:lineRule="auto"/>
        <w:jc w:val="both"/>
        <w:rPr>
          <w:rFonts w:ascii="Arial" w:hAnsi="Arial" w:cs="Arial"/>
          <w:color w:val="000000" w:themeColor="text1"/>
          <w:sz w:val="22"/>
          <w:szCs w:val="22"/>
        </w:rPr>
      </w:pPr>
      <w:r w:rsidRPr="00A55DA3">
        <w:rPr>
          <w:rFonts w:ascii="Arial" w:hAnsi="Arial" w:cs="Arial"/>
          <w:color w:val="000000" w:themeColor="text1"/>
          <w:sz w:val="22"/>
          <w:szCs w:val="22"/>
        </w:rPr>
        <w:t>3.1 Pelayanan Informasi Publik</w:t>
      </w:r>
    </w:p>
    <w:p w14:paraId="7D37FF6C" w14:textId="77777777" w:rsidR="009C4622" w:rsidRPr="00A55DA3" w:rsidRDefault="00FC0322" w:rsidP="00A55DA3">
      <w:pPr>
        <w:spacing w:after="140" w:line="360" w:lineRule="auto"/>
        <w:jc w:val="both"/>
        <w:rPr>
          <w:rFonts w:ascii="Arial" w:hAnsi="Arial" w:cs="Arial"/>
          <w:color w:val="000000" w:themeColor="text1"/>
        </w:rPr>
      </w:pPr>
      <w:r w:rsidRPr="00A55DA3">
        <w:rPr>
          <w:rFonts w:ascii="Arial" w:hAnsi="Arial" w:cs="Arial"/>
          <w:color w:val="000000" w:themeColor="text1"/>
        </w:rPr>
        <w:t>PPID Poltekkes Kemenkes Banten melaksanakan pelayanan informasi publik melalui mekanisme pelayanan secara langsung maupun daring. Pelayanan dilaksanakan dengan mengedepankan prinsip transparansi, akuntabilit</w:t>
      </w:r>
      <w:r w:rsidRPr="00A55DA3">
        <w:rPr>
          <w:rFonts w:ascii="Arial" w:hAnsi="Arial" w:cs="Arial"/>
          <w:color w:val="000000" w:themeColor="text1"/>
        </w:rPr>
        <w:t>as, kemudahan akses, serta kepastian pelayanan kepada masyarakat.</w:t>
      </w:r>
    </w:p>
    <w:p w14:paraId="684ECFBD" w14:textId="77777777" w:rsidR="009C4622" w:rsidRPr="00A55DA3" w:rsidRDefault="00FC0322" w:rsidP="00A55DA3">
      <w:pPr>
        <w:spacing w:after="140" w:line="360" w:lineRule="auto"/>
        <w:jc w:val="both"/>
        <w:rPr>
          <w:rFonts w:ascii="Arial" w:hAnsi="Arial" w:cs="Arial"/>
          <w:color w:val="000000" w:themeColor="text1"/>
        </w:rPr>
      </w:pPr>
      <w:r w:rsidRPr="00A55DA3">
        <w:rPr>
          <w:rFonts w:ascii="Arial" w:hAnsi="Arial" w:cs="Arial"/>
          <w:color w:val="000000" w:themeColor="text1"/>
        </w:rPr>
        <w:t>Selain menerima dan memproses permohonan informasi, PPID juga melakukan pengelolaan dokumentasi, pemutakhiran informasi pada media resmi institusi, serta pengelolaan Daftar Informasi Publik.</w:t>
      </w:r>
    </w:p>
    <w:p w14:paraId="32846917" w14:textId="77777777" w:rsidR="009C4622" w:rsidRPr="00A55DA3" w:rsidRDefault="00FC0322" w:rsidP="00A55DA3">
      <w:pPr>
        <w:pStyle w:val="Heading2"/>
        <w:spacing w:before="120" w:after="100" w:line="360" w:lineRule="auto"/>
        <w:jc w:val="both"/>
        <w:rPr>
          <w:rFonts w:ascii="Arial" w:hAnsi="Arial" w:cs="Arial"/>
          <w:color w:val="000000" w:themeColor="text1"/>
          <w:sz w:val="22"/>
          <w:szCs w:val="22"/>
        </w:rPr>
      </w:pPr>
      <w:r w:rsidRPr="00A55DA3">
        <w:rPr>
          <w:rFonts w:ascii="Arial" w:hAnsi="Arial" w:cs="Arial"/>
          <w:color w:val="000000" w:themeColor="text1"/>
          <w:sz w:val="22"/>
          <w:szCs w:val="22"/>
        </w:rPr>
        <w:t>3.2 Kanal Layanan Informasi</w:t>
      </w:r>
    </w:p>
    <w:p w14:paraId="1CC0729F" w14:textId="77777777" w:rsidR="009C4622" w:rsidRPr="00A55DA3" w:rsidRDefault="00FC0322" w:rsidP="00A55DA3">
      <w:pPr>
        <w:spacing w:after="140" w:line="360" w:lineRule="auto"/>
        <w:jc w:val="both"/>
        <w:rPr>
          <w:rFonts w:ascii="Arial" w:hAnsi="Arial" w:cs="Arial"/>
          <w:color w:val="000000" w:themeColor="text1"/>
        </w:rPr>
      </w:pPr>
      <w:r w:rsidRPr="00A55DA3">
        <w:rPr>
          <w:rFonts w:ascii="Arial" w:hAnsi="Arial" w:cs="Arial"/>
          <w:color w:val="000000" w:themeColor="text1"/>
        </w:rPr>
        <w:t>Pelayanan informasi publik Poltekkes Kemenkes Banten dapat diakses melalui beberapa kanal sebagai berikut:</w:t>
      </w:r>
    </w:p>
    <w:tbl>
      <w:tblPr>
        <w:tblStyle w:val="TableGrid"/>
        <w:tblW w:w="7112" w:type="dxa"/>
        <w:jc w:val="center"/>
        <w:tblLook w:val="04A0" w:firstRow="1" w:lastRow="0" w:firstColumn="1" w:lastColumn="0" w:noHBand="0" w:noVBand="1"/>
      </w:tblPr>
      <w:tblGrid>
        <w:gridCol w:w="535"/>
        <w:gridCol w:w="3091"/>
        <w:gridCol w:w="3486"/>
      </w:tblGrid>
      <w:tr w:rsidR="00015C19" w:rsidRPr="00A55DA3" w14:paraId="742BD287" w14:textId="77777777" w:rsidTr="00015C19">
        <w:trPr>
          <w:tblHeader/>
          <w:jc w:val="center"/>
        </w:trPr>
        <w:tc>
          <w:tcPr>
            <w:tcW w:w="477" w:type="dxa"/>
            <w:shd w:val="clear" w:color="auto" w:fill="0B5D56"/>
            <w:tcMar>
              <w:top w:w="80" w:type="dxa"/>
              <w:left w:w="90" w:type="dxa"/>
              <w:bottom w:w="80" w:type="dxa"/>
              <w:right w:w="90" w:type="dxa"/>
            </w:tcMar>
            <w:vAlign w:val="center"/>
          </w:tcPr>
          <w:p w14:paraId="1DF9FA62"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b/>
                <w:color w:val="000000" w:themeColor="text1"/>
              </w:rPr>
              <w:t>No.</w:t>
            </w:r>
          </w:p>
        </w:tc>
        <w:tc>
          <w:tcPr>
            <w:tcW w:w="3173" w:type="dxa"/>
            <w:shd w:val="clear" w:color="auto" w:fill="0B5D56"/>
            <w:tcMar>
              <w:top w:w="80" w:type="dxa"/>
              <w:left w:w="90" w:type="dxa"/>
              <w:bottom w:w="80" w:type="dxa"/>
              <w:right w:w="90" w:type="dxa"/>
            </w:tcMar>
            <w:vAlign w:val="center"/>
          </w:tcPr>
          <w:p w14:paraId="1A07330F"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b/>
                <w:color w:val="000000" w:themeColor="text1"/>
              </w:rPr>
              <w:t>Kanal Layanan</w:t>
            </w:r>
          </w:p>
        </w:tc>
        <w:tc>
          <w:tcPr>
            <w:tcW w:w="3462" w:type="dxa"/>
            <w:shd w:val="clear" w:color="auto" w:fill="0B5D56"/>
            <w:tcMar>
              <w:top w:w="80" w:type="dxa"/>
              <w:left w:w="90" w:type="dxa"/>
              <w:bottom w:w="80" w:type="dxa"/>
              <w:right w:w="90" w:type="dxa"/>
            </w:tcMar>
            <w:vAlign w:val="center"/>
          </w:tcPr>
          <w:p w14:paraId="213E756E"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b/>
                <w:color w:val="000000" w:themeColor="text1"/>
              </w:rPr>
              <w:t>Keterangan</w:t>
            </w:r>
          </w:p>
        </w:tc>
      </w:tr>
      <w:tr w:rsidR="00015C19" w:rsidRPr="00A55DA3" w14:paraId="08219CEC" w14:textId="77777777" w:rsidTr="00015C19">
        <w:trPr>
          <w:jc w:val="center"/>
        </w:trPr>
        <w:tc>
          <w:tcPr>
            <w:tcW w:w="477" w:type="dxa"/>
            <w:tcMar>
              <w:top w:w="80" w:type="dxa"/>
              <w:left w:w="90" w:type="dxa"/>
              <w:bottom w:w="80" w:type="dxa"/>
              <w:right w:w="90" w:type="dxa"/>
            </w:tcMar>
            <w:vAlign w:val="center"/>
          </w:tcPr>
          <w:p w14:paraId="50386F84"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1</w:t>
            </w:r>
          </w:p>
        </w:tc>
        <w:tc>
          <w:tcPr>
            <w:tcW w:w="3173" w:type="dxa"/>
            <w:tcMar>
              <w:top w:w="80" w:type="dxa"/>
              <w:left w:w="90" w:type="dxa"/>
              <w:bottom w:w="80" w:type="dxa"/>
              <w:right w:w="90" w:type="dxa"/>
            </w:tcMar>
            <w:vAlign w:val="center"/>
          </w:tcPr>
          <w:p w14:paraId="201AF924"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Layanan langsung</w:t>
            </w:r>
          </w:p>
        </w:tc>
        <w:tc>
          <w:tcPr>
            <w:tcW w:w="3462" w:type="dxa"/>
            <w:tcMar>
              <w:top w:w="80" w:type="dxa"/>
              <w:left w:w="90" w:type="dxa"/>
              <w:bottom w:w="80" w:type="dxa"/>
              <w:right w:w="90" w:type="dxa"/>
            </w:tcMar>
            <w:vAlign w:val="center"/>
          </w:tcPr>
          <w:p w14:paraId="45D499EB" w14:textId="0D9B3471"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 xml:space="preserve">Kantor </w:t>
            </w:r>
            <w:proofErr w:type="spellStart"/>
            <w:r w:rsidR="00015C19" w:rsidRPr="00A55DA3">
              <w:rPr>
                <w:rFonts w:ascii="Arial" w:hAnsi="Arial" w:cs="Arial"/>
                <w:color w:val="000000" w:themeColor="text1"/>
              </w:rPr>
              <w:t>Poltekkes</w:t>
            </w:r>
            <w:proofErr w:type="spellEnd"/>
            <w:r w:rsidR="00015C19" w:rsidRPr="00A55DA3">
              <w:rPr>
                <w:rFonts w:ascii="Arial" w:hAnsi="Arial" w:cs="Arial"/>
                <w:color w:val="000000" w:themeColor="text1"/>
              </w:rPr>
              <w:t xml:space="preserve"> </w:t>
            </w:r>
            <w:proofErr w:type="spellStart"/>
            <w:r w:rsidR="00015C19" w:rsidRPr="00A55DA3">
              <w:rPr>
                <w:rFonts w:ascii="Arial" w:hAnsi="Arial" w:cs="Arial"/>
                <w:color w:val="000000" w:themeColor="text1"/>
              </w:rPr>
              <w:t>Kemenkes</w:t>
            </w:r>
            <w:proofErr w:type="spellEnd"/>
            <w:r w:rsidR="00015C19" w:rsidRPr="00A55DA3">
              <w:rPr>
                <w:rFonts w:ascii="Arial" w:hAnsi="Arial" w:cs="Arial"/>
                <w:color w:val="000000" w:themeColor="text1"/>
              </w:rPr>
              <w:t xml:space="preserve"> Banten</w:t>
            </w:r>
          </w:p>
        </w:tc>
      </w:tr>
      <w:tr w:rsidR="00015C19" w:rsidRPr="00A55DA3" w14:paraId="09846908" w14:textId="77777777" w:rsidTr="00015C19">
        <w:trPr>
          <w:jc w:val="center"/>
        </w:trPr>
        <w:tc>
          <w:tcPr>
            <w:tcW w:w="477" w:type="dxa"/>
            <w:tcMar>
              <w:top w:w="80" w:type="dxa"/>
              <w:left w:w="90" w:type="dxa"/>
              <w:bottom w:w="80" w:type="dxa"/>
              <w:right w:w="90" w:type="dxa"/>
            </w:tcMar>
            <w:vAlign w:val="center"/>
          </w:tcPr>
          <w:p w14:paraId="0C8DC754"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2</w:t>
            </w:r>
          </w:p>
        </w:tc>
        <w:tc>
          <w:tcPr>
            <w:tcW w:w="3173" w:type="dxa"/>
            <w:tcMar>
              <w:top w:w="80" w:type="dxa"/>
              <w:left w:w="90" w:type="dxa"/>
              <w:bottom w:w="80" w:type="dxa"/>
              <w:right w:w="90" w:type="dxa"/>
            </w:tcMar>
            <w:vAlign w:val="center"/>
          </w:tcPr>
          <w:p w14:paraId="3624A0D5"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Website</w:t>
            </w:r>
          </w:p>
        </w:tc>
        <w:tc>
          <w:tcPr>
            <w:tcW w:w="3462" w:type="dxa"/>
            <w:tcMar>
              <w:top w:w="80" w:type="dxa"/>
              <w:left w:w="90" w:type="dxa"/>
              <w:bottom w:w="80" w:type="dxa"/>
              <w:right w:w="90" w:type="dxa"/>
            </w:tcMar>
            <w:vAlign w:val="center"/>
          </w:tcPr>
          <w:p w14:paraId="363AD183" w14:textId="033CBF4B" w:rsidR="009C4622" w:rsidRPr="00A55DA3" w:rsidRDefault="00015C19" w:rsidP="00A55DA3">
            <w:pPr>
              <w:spacing w:line="360" w:lineRule="auto"/>
              <w:jc w:val="both"/>
              <w:rPr>
                <w:rFonts w:ascii="Arial" w:hAnsi="Arial" w:cs="Arial"/>
                <w:color w:val="000000" w:themeColor="text1"/>
              </w:rPr>
            </w:pPr>
            <w:r w:rsidRPr="00A55DA3">
              <w:rPr>
                <w:rFonts w:ascii="Arial" w:hAnsi="Arial" w:cs="Arial"/>
                <w:color w:val="000000" w:themeColor="text1"/>
              </w:rPr>
              <w:t>www.ppid@poltekkesbanten.ac.id</w:t>
            </w:r>
          </w:p>
        </w:tc>
      </w:tr>
      <w:tr w:rsidR="00015C19" w:rsidRPr="00A55DA3" w14:paraId="75388D74" w14:textId="77777777" w:rsidTr="00015C19">
        <w:trPr>
          <w:jc w:val="center"/>
        </w:trPr>
        <w:tc>
          <w:tcPr>
            <w:tcW w:w="477" w:type="dxa"/>
            <w:tcMar>
              <w:top w:w="80" w:type="dxa"/>
              <w:left w:w="90" w:type="dxa"/>
              <w:bottom w:w="80" w:type="dxa"/>
              <w:right w:w="90" w:type="dxa"/>
            </w:tcMar>
            <w:vAlign w:val="center"/>
          </w:tcPr>
          <w:p w14:paraId="37BE1499"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3</w:t>
            </w:r>
          </w:p>
        </w:tc>
        <w:tc>
          <w:tcPr>
            <w:tcW w:w="3173" w:type="dxa"/>
            <w:tcMar>
              <w:top w:w="80" w:type="dxa"/>
              <w:left w:w="90" w:type="dxa"/>
              <w:bottom w:w="80" w:type="dxa"/>
              <w:right w:w="90" w:type="dxa"/>
            </w:tcMar>
            <w:vAlign w:val="center"/>
          </w:tcPr>
          <w:p w14:paraId="1229105F"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Email</w:t>
            </w:r>
          </w:p>
        </w:tc>
        <w:tc>
          <w:tcPr>
            <w:tcW w:w="3462" w:type="dxa"/>
            <w:tcMar>
              <w:top w:w="80" w:type="dxa"/>
              <w:left w:w="90" w:type="dxa"/>
              <w:bottom w:w="80" w:type="dxa"/>
              <w:right w:w="90" w:type="dxa"/>
            </w:tcMar>
            <w:vAlign w:val="center"/>
          </w:tcPr>
          <w:p w14:paraId="4C65B75F" w14:textId="33AE5B72" w:rsidR="009C4622" w:rsidRPr="00A55DA3" w:rsidRDefault="00015C19" w:rsidP="00A55DA3">
            <w:pPr>
              <w:spacing w:line="360" w:lineRule="auto"/>
              <w:jc w:val="both"/>
              <w:rPr>
                <w:rFonts w:ascii="Arial" w:hAnsi="Arial" w:cs="Arial"/>
                <w:color w:val="000000" w:themeColor="text1"/>
              </w:rPr>
            </w:pPr>
            <w:r w:rsidRPr="00A55DA3">
              <w:rPr>
                <w:rFonts w:ascii="Arial" w:hAnsi="Arial" w:cs="Arial"/>
                <w:color w:val="000000" w:themeColor="text1"/>
              </w:rPr>
              <w:t>humas@poltekkesbanten.ac.id</w:t>
            </w:r>
          </w:p>
        </w:tc>
      </w:tr>
      <w:tr w:rsidR="00015C19" w:rsidRPr="00A55DA3" w14:paraId="621F43EB" w14:textId="77777777" w:rsidTr="00015C19">
        <w:trPr>
          <w:jc w:val="center"/>
        </w:trPr>
        <w:tc>
          <w:tcPr>
            <w:tcW w:w="477" w:type="dxa"/>
            <w:tcBorders>
              <w:bottom w:val="single" w:sz="4" w:space="0" w:color="auto"/>
            </w:tcBorders>
            <w:tcMar>
              <w:top w:w="80" w:type="dxa"/>
              <w:left w:w="90" w:type="dxa"/>
              <w:bottom w:w="80" w:type="dxa"/>
              <w:right w:w="90" w:type="dxa"/>
            </w:tcMar>
            <w:vAlign w:val="center"/>
          </w:tcPr>
          <w:p w14:paraId="15978218"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4</w:t>
            </w:r>
          </w:p>
        </w:tc>
        <w:tc>
          <w:tcPr>
            <w:tcW w:w="3173" w:type="dxa"/>
            <w:tcBorders>
              <w:bottom w:val="single" w:sz="4" w:space="0" w:color="auto"/>
            </w:tcBorders>
            <w:tcMar>
              <w:top w:w="80" w:type="dxa"/>
              <w:left w:w="90" w:type="dxa"/>
              <w:bottom w:w="80" w:type="dxa"/>
              <w:right w:w="90" w:type="dxa"/>
            </w:tcMar>
            <w:vAlign w:val="center"/>
          </w:tcPr>
          <w:p w14:paraId="70669C5F"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WhatsApp</w:t>
            </w:r>
          </w:p>
        </w:tc>
        <w:tc>
          <w:tcPr>
            <w:tcW w:w="3462" w:type="dxa"/>
            <w:tcBorders>
              <w:bottom w:val="single" w:sz="4" w:space="0" w:color="auto"/>
            </w:tcBorders>
            <w:tcMar>
              <w:top w:w="80" w:type="dxa"/>
              <w:left w:w="90" w:type="dxa"/>
              <w:bottom w:w="80" w:type="dxa"/>
              <w:right w:w="90" w:type="dxa"/>
            </w:tcMar>
            <w:vAlign w:val="center"/>
          </w:tcPr>
          <w:p w14:paraId="2B89D78F" w14:textId="58D4C80B" w:rsidR="009C4622" w:rsidRPr="00A55DA3" w:rsidRDefault="00015C19" w:rsidP="00A55DA3">
            <w:pPr>
              <w:spacing w:line="360" w:lineRule="auto"/>
              <w:jc w:val="both"/>
              <w:rPr>
                <w:rFonts w:ascii="Arial" w:hAnsi="Arial" w:cs="Arial"/>
                <w:color w:val="000000" w:themeColor="text1"/>
              </w:rPr>
            </w:pPr>
            <w:r w:rsidRPr="00A55DA3">
              <w:rPr>
                <w:rFonts w:ascii="Arial" w:hAnsi="Arial" w:cs="Arial"/>
                <w:color w:val="000000" w:themeColor="text1"/>
              </w:rPr>
              <w:t>08</w:t>
            </w:r>
          </w:p>
        </w:tc>
      </w:tr>
      <w:tr w:rsidR="00015C19" w:rsidRPr="00A55DA3" w14:paraId="60189F96" w14:textId="77777777" w:rsidTr="00015C19">
        <w:trPr>
          <w:jc w:val="center"/>
        </w:trPr>
        <w:tc>
          <w:tcPr>
            <w:tcW w:w="477" w:type="dxa"/>
            <w:tcBorders>
              <w:bottom w:val="single" w:sz="4" w:space="0" w:color="auto"/>
            </w:tcBorders>
            <w:tcMar>
              <w:top w:w="80" w:type="dxa"/>
              <w:left w:w="90" w:type="dxa"/>
              <w:bottom w:w="80" w:type="dxa"/>
              <w:right w:w="90" w:type="dxa"/>
            </w:tcMar>
            <w:vAlign w:val="center"/>
          </w:tcPr>
          <w:p w14:paraId="647D6656"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5</w:t>
            </w:r>
          </w:p>
        </w:tc>
        <w:tc>
          <w:tcPr>
            <w:tcW w:w="3173" w:type="dxa"/>
            <w:tcBorders>
              <w:bottom w:val="single" w:sz="4" w:space="0" w:color="auto"/>
            </w:tcBorders>
            <w:tcMar>
              <w:top w:w="80" w:type="dxa"/>
              <w:left w:w="90" w:type="dxa"/>
              <w:bottom w:w="80" w:type="dxa"/>
              <w:right w:w="90" w:type="dxa"/>
            </w:tcMar>
            <w:vAlign w:val="center"/>
          </w:tcPr>
          <w:p w14:paraId="39CBD486"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Formulir online</w:t>
            </w:r>
          </w:p>
        </w:tc>
        <w:tc>
          <w:tcPr>
            <w:tcW w:w="3462" w:type="dxa"/>
            <w:tcBorders>
              <w:bottom w:val="single" w:sz="4" w:space="0" w:color="auto"/>
            </w:tcBorders>
            <w:tcMar>
              <w:top w:w="80" w:type="dxa"/>
              <w:left w:w="90" w:type="dxa"/>
              <w:bottom w:w="80" w:type="dxa"/>
              <w:right w:w="90" w:type="dxa"/>
            </w:tcMar>
            <w:vAlign w:val="center"/>
          </w:tcPr>
          <w:p w14:paraId="5BA4E601"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Formulir permohonan informasi</w:t>
            </w:r>
          </w:p>
        </w:tc>
      </w:tr>
      <w:tr w:rsidR="00015C19" w:rsidRPr="00A55DA3" w14:paraId="1AF94B38" w14:textId="77777777" w:rsidTr="00015C19">
        <w:trPr>
          <w:jc w:val="center"/>
        </w:trPr>
        <w:tc>
          <w:tcPr>
            <w:tcW w:w="477" w:type="dxa"/>
            <w:tcBorders>
              <w:top w:val="single" w:sz="4" w:space="0" w:color="auto"/>
              <w:left w:val="nil"/>
              <w:bottom w:val="nil"/>
              <w:right w:val="nil"/>
            </w:tcBorders>
            <w:tcMar>
              <w:top w:w="80" w:type="dxa"/>
              <w:left w:w="90" w:type="dxa"/>
              <w:bottom w:w="80" w:type="dxa"/>
              <w:right w:w="90" w:type="dxa"/>
            </w:tcMar>
            <w:vAlign w:val="center"/>
          </w:tcPr>
          <w:p w14:paraId="251C5191" w14:textId="68C76E6B" w:rsidR="00015C19" w:rsidRPr="00A55DA3" w:rsidRDefault="00015C19" w:rsidP="00A55DA3">
            <w:pPr>
              <w:spacing w:line="360" w:lineRule="auto"/>
              <w:jc w:val="both"/>
              <w:rPr>
                <w:rFonts w:ascii="Arial" w:hAnsi="Arial" w:cs="Arial"/>
                <w:color w:val="000000" w:themeColor="text1"/>
              </w:rPr>
            </w:pPr>
          </w:p>
        </w:tc>
        <w:tc>
          <w:tcPr>
            <w:tcW w:w="3173" w:type="dxa"/>
            <w:tcBorders>
              <w:top w:val="single" w:sz="4" w:space="0" w:color="auto"/>
              <w:left w:val="nil"/>
              <w:bottom w:val="nil"/>
              <w:right w:val="nil"/>
            </w:tcBorders>
            <w:tcMar>
              <w:top w:w="80" w:type="dxa"/>
              <w:left w:w="90" w:type="dxa"/>
              <w:bottom w:w="80" w:type="dxa"/>
              <w:right w:w="90" w:type="dxa"/>
            </w:tcMar>
            <w:vAlign w:val="center"/>
          </w:tcPr>
          <w:p w14:paraId="4A71E232" w14:textId="77777777" w:rsidR="00015C19" w:rsidRPr="00A55DA3" w:rsidRDefault="00015C19" w:rsidP="00A55DA3">
            <w:pPr>
              <w:spacing w:line="360" w:lineRule="auto"/>
              <w:jc w:val="both"/>
              <w:rPr>
                <w:rFonts w:ascii="Arial" w:hAnsi="Arial" w:cs="Arial"/>
                <w:color w:val="000000" w:themeColor="text1"/>
              </w:rPr>
            </w:pPr>
          </w:p>
        </w:tc>
        <w:tc>
          <w:tcPr>
            <w:tcW w:w="3462" w:type="dxa"/>
            <w:tcBorders>
              <w:top w:val="single" w:sz="4" w:space="0" w:color="auto"/>
              <w:left w:val="nil"/>
              <w:bottom w:val="nil"/>
              <w:right w:val="nil"/>
            </w:tcBorders>
            <w:tcMar>
              <w:top w:w="80" w:type="dxa"/>
              <w:left w:w="90" w:type="dxa"/>
              <w:bottom w:w="80" w:type="dxa"/>
              <w:right w:w="90" w:type="dxa"/>
            </w:tcMar>
            <w:vAlign w:val="center"/>
          </w:tcPr>
          <w:p w14:paraId="0DFF6CB0" w14:textId="77777777" w:rsidR="00015C19" w:rsidRPr="00A55DA3" w:rsidRDefault="00015C19" w:rsidP="00A55DA3">
            <w:pPr>
              <w:spacing w:line="360" w:lineRule="auto"/>
              <w:jc w:val="both"/>
              <w:rPr>
                <w:rFonts w:ascii="Arial" w:hAnsi="Arial" w:cs="Arial"/>
                <w:color w:val="000000" w:themeColor="text1"/>
              </w:rPr>
            </w:pPr>
          </w:p>
        </w:tc>
      </w:tr>
    </w:tbl>
    <w:p w14:paraId="2BAF148F" w14:textId="77777777" w:rsidR="009C4622" w:rsidRPr="00A55DA3" w:rsidRDefault="00FC0322" w:rsidP="00A55DA3">
      <w:pPr>
        <w:pStyle w:val="Heading1"/>
        <w:spacing w:before="200" w:after="100" w:line="360" w:lineRule="auto"/>
        <w:jc w:val="both"/>
        <w:rPr>
          <w:rFonts w:ascii="Arial" w:hAnsi="Arial" w:cs="Arial"/>
          <w:color w:val="000000" w:themeColor="text1"/>
          <w:sz w:val="22"/>
          <w:szCs w:val="22"/>
        </w:rPr>
      </w:pPr>
      <w:r w:rsidRPr="00A55DA3">
        <w:rPr>
          <w:rFonts w:ascii="Arial" w:hAnsi="Arial" w:cs="Arial"/>
          <w:color w:val="000000" w:themeColor="text1"/>
          <w:sz w:val="22"/>
          <w:szCs w:val="22"/>
        </w:rPr>
        <w:t>IV. CAPAIAN LAYANAN INFORMASI PUBLIK TAHUN 2025</w:t>
      </w:r>
    </w:p>
    <w:p w14:paraId="76B48E55" w14:textId="77777777" w:rsidR="009C4622" w:rsidRPr="00A55DA3" w:rsidRDefault="00FC0322" w:rsidP="00A55DA3">
      <w:pPr>
        <w:pStyle w:val="Heading2"/>
        <w:spacing w:before="120" w:after="100" w:line="360" w:lineRule="auto"/>
        <w:jc w:val="both"/>
        <w:rPr>
          <w:rFonts w:ascii="Arial" w:hAnsi="Arial" w:cs="Arial"/>
          <w:color w:val="000000" w:themeColor="text1"/>
          <w:sz w:val="22"/>
          <w:szCs w:val="22"/>
        </w:rPr>
      </w:pPr>
      <w:r w:rsidRPr="00A55DA3">
        <w:rPr>
          <w:rFonts w:ascii="Arial" w:hAnsi="Arial" w:cs="Arial"/>
          <w:color w:val="000000" w:themeColor="text1"/>
          <w:sz w:val="22"/>
          <w:szCs w:val="22"/>
        </w:rPr>
        <w:t>4.1 Rekapitulasi Permohonan Informasi</w:t>
      </w:r>
    </w:p>
    <w:p w14:paraId="07C551A9" w14:textId="77777777" w:rsidR="009C4622" w:rsidRPr="00A55DA3" w:rsidRDefault="00FC0322" w:rsidP="00A55DA3">
      <w:pPr>
        <w:spacing w:after="140" w:line="360" w:lineRule="auto"/>
        <w:ind w:firstLine="720"/>
        <w:jc w:val="both"/>
        <w:rPr>
          <w:rFonts w:ascii="Arial" w:hAnsi="Arial" w:cs="Arial"/>
          <w:color w:val="000000" w:themeColor="text1"/>
        </w:rPr>
      </w:pPr>
      <w:r w:rsidRPr="00A55DA3">
        <w:rPr>
          <w:rFonts w:ascii="Arial" w:hAnsi="Arial" w:cs="Arial"/>
          <w:color w:val="000000" w:themeColor="text1"/>
        </w:rPr>
        <w:t xml:space="preserve">Sepanjang tahun 2025, PPID </w:t>
      </w:r>
      <w:r w:rsidRPr="00A55DA3">
        <w:rPr>
          <w:rFonts w:ascii="Arial" w:hAnsi="Arial" w:cs="Arial"/>
          <w:color w:val="000000" w:themeColor="text1"/>
        </w:rPr>
        <w:t>Poltekkes Kemenkes Banten menerima sebanyak 35 permohonan informasi publik. Dari jumlah tersebut, sebanyak 33 permohonan telah diberikan atau dipenuhi, sedangkan 2 permohonan ditolak. Tidak terdapat permohonan yang masih dalam proses pada akhir periode pel</w:t>
      </w:r>
      <w:r w:rsidRPr="00A55DA3">
        <w:rPr>
          <w:rFonts w:ascii="Arial" w:hAnsi="Arial" w:cs="Arial"/>
          <w:color w:val="000000" w:themeColor="text1"/>
        </w:rPr>
        <w:t>aporan.</w:t>
      </w:r>
    </w:p>
    <w:tbl>
      <w:tblPr>
        <w:tblStyle w:val="TableGrid"/>
        <w:tblW w:w="0" w:type="auto"/>
        <w:jc w:val="center"/>
        <w:tblLook w:val="04A0" w:firstRow="1" w:lastRow="0" w:firstColumn="1" w:lastColumn="0" w:noHBand="0" w:noVBand="1"/>
      </w:tblPr>
      <w:tblGrid>
        <w:gridCol w:w="1902"/>
        <w:gridCol w:w="1903"/>
        <w:gridCol w:w="1902"/>
        <w:gridCol w:w="1901"/>
        <w:gridCol w:w="1901"/>
      </w:tblGrid>
      <w:tr w:rsidR="00A55DA3" w:rsidRPr="00A55DA3" w14:paraId="04F7F25E" w14:textId="77777777">
        <w:trPr>
          <w:tblHeader/>
          <w:jc w:val="center"/>
        </w:trPr>
        <w:tc>
          <w:tcPr>
            <w:tcW w:w="1904" w:type="dxa"/>
            <w:shd w:val="clear" w:color="auto" w:fill="0B5D56"/>
            <w:tcMar>
              <w:top w:w="80" w:type="dxa"/>
              <w:left w:w="90" w:type="dxa"/>
              <w:bottom w:w="80" w:type="dxa"/>
              <w:right w:w="90" w:type="dxa"/>
            </w:tcMar>
            <w:vAlign w:val="center"/>
          </w:tcPr>
          <w:p w14:paraId="37DA80C2" w14:textId="77777777" w:rsidR="009C4622" w:rsidRPr="00A55DA3" w:rsidRDefault="00FC0322" w:rsidP="00A55DA3">
            <w:pPr>
              <w:spacing w:line="360" w:lineRule="auto"/>
              <w:jc w:val="both"/>
              <w:rPr>
                <w:rFonts w:ascii="Arial" w:hAnsi="Arial" w:cs="Arial"/>
                <w:color w:val="000000" w:themeColor="text1"/>
              </w:rPr>
            </w:pPr>
            <w:proofErr w:type="spellStart"/>
            <w:r w:rsidRPr="00A55DA3">
              <w:rPr>
                <w:rFonts w:ascii="Arial" w:hAnsi="Arial" w:cs="Arial"/>
                <w:b/>
                <w:color w:val="000000" w:themeColor="text1"/>
              </w:rPr>
              <w:t>Periode</w:t>
            </w:r>
            <w:proofErr w:type="spellEnd"/>
          </w:p>
        </w:tc>
        <w:tc>
          <w:tcPr>
            <w:tcW w:w="1904" w:type="dxa"/>
            <w:shd w:val="clear" w:color="auto" w:fill="0B5D56"/>
            <w:tcMar>
              <w:top w:w="80" w:type="dxa"/>
              <w:left w:w="90" w:type="dxa"/>
              <w:bottom w:w="80" w:type="dxa"/>
              <w:right w:w="90" w:type="dxa"/>
            </w:tcMar>
            <w:vAlign w:val="center"/>
          </w:tcPr>
          <w:p w14:paraId="548A6D70"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b/>
                <w:color w:val="000000" w:themeColor="text1"/>
              </w:rPr>
              <w:t>Permintaan Masuk</w:t>
            </w:r>
          </w:p>
        </w:tc>
        <w:tc>
          <w:tcPr>
            <w:tcW w:w="1904" w:type="dxa"/>
            <w:shd w:val="clear" w:color="auto" w:fill="0B5D56"/>
            <w:tcMar>
              <w:top w:w="80" w:type="dxa"/>
              <w:left w:w="90" w:type="dxa"/>
              <w:bottom w:w="80" w:type="dxa"/>
              <w:right w:w="90" w:type="dxa"/>
            </w:tcMar>
            <w:vAlign w:val="center"/>
          </w:tcPr>
          <w:p w14:paraId="5D954F28"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b/>
                <w:color w:val="000000" w:themeColor="text1"/>
              </w:rPr>
              <w:t>Informasi Diberikan</w:t>
            </w:r>
          </w:p>
        </w:tc>
        <w:tc>
          <w:tcPr>
            <w:tcW w:w="1904" w:type="dxa"/>
            <w:shd w:val="clear" w:color="auto" w:fill="0B5D56"/>
            <w:tcMar>
              <w:top w:w="80" w:type="dxa"/>
              <w:left w:w="90" w:type="dxa"/>
              <w:bottom w:w="80" w:type="dxa"/>
              <w:right w:w="90" w:type="dxa"/>
            </w:tcMar>
            <w:vAlign w:val="center"/>
          </w:tcPr>
          <w:p w14:paraId="440A99D5"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b/>
                <w:color w:val="000000" w:themeColor="text1"/>
              </w:rPr>
              <w:t>Ditolak</w:t>
            </w:r>
          </w:p>
        </w:tc>
        <w:tc>
          <w:tcPr>
            <w:tcW w:w="1904" w:type="dxa"/>
            <w:shd w:val="clear" w:color="auto" w:fill="0B5D56"/>
            <w:tcMar>
              <w:top w:w="80" w:type="dxa"/>
              <w:left w:w="90" w:type="dxa"/>
              <w:bottom w:w="80" w:type="dxa"/>
              <w:right w:w="90" w:type="dxa"/>
            </w:tcMar>
            <w:vAlign w:val="center"/>
          </w:tcPr>
          <w:p w14:paraId="65BC5439"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b/>
                <w:color w:val="000000" w:themeColor="text1"/>
              </w:rPr>
              <w:t>Dalam Proses</w:t>
            </w:r>
          </w:p>
        </w:tc>
      </w:tr>
      <w:tr w:rsidR="00A55DA3" w:rsidRPr="00A55DA3" w14:paraId="5F9B3C0A" w14:textId="77777777">
        <w:trPr>
          <w:jc w:val="center"/>
        </w:trPr>
        <w:tc>
          <w:tcPr>
            <w:tcW w:w="1904" w:type="dxa"/>
            <w:tcMar>
              <w:top w:w="80" w:type="dxa"/>
              <w:left w:w="90" w:type="dxa"/>
              <w:bottom w:w="80" w:type="dxa"/>
              <w:right w:w="90" w:type="dxa"/>
            </w:tcMar>
            <w:vAlign w:val="center"/>
          </w:tcPr>
          <w:p w14:paraId="3719A397" w14:textId="77777777" w:rsidR="009C4622" w:rsidRPr="00A55DA3" w:rsidRDefault="00FC0322" w:rsidP="00A55DA3">
            <w:pPr>
              <w:spacing w:line="360" w:lineRule="auto"/>
              <w:jc w:val="both"/>
              <w:rPr>
                <w:rFonts w:ascii="Arial" w:hAnsi="Arial" w:cs="Arial"/>
                <w:color w:val="000000" w:themeColor="text1"/>
              </w:rPr>
            </w:pPr>
            <w:proofErr w:type="spellStart"/>
            <w:r w:rsidRPr="00A55DA3">
              <w:rPr>
                <w:rFonts w:ascii="Arial" w:hAnsi="Arial" w:cs="Arial"/>
                <w:color w:val="000000" w:themeColor="text1"/>
              </w:rPr>
              <w:lastRenderedPageBreak/>
              <w:t>Januari-Maret</w:t>
            </w:r>
            <w:proofErr w:type="spellEnd"/>
          </w:p>
        </w:tc>
        <w:tc>
          <w:tcPr>
            <w:tcW w:w="1904" w:type="dxa"/>
            <w:tcMar>
              <w:top w:w="80" w:type="dxa"/>
              <w:left w:w="90" w:type="dxa"/>
              <w:bottom w:w="80" w:type="dxa"/>
              <w:right w:w="90" w:type="dxa"/>
            </w:tcMar>
            <w:vAlign w:val="center"/>
          </w:tcPr>
          <w:p w14:paraId="6DA5AE78"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5</w:t>
            </w:r>
          </w:p>
        </w:tc>
        <w:tc>
          <w:tcPr>
            <w:tcW w:w="1904" w:type="dxa"/>
            <w:tcMar>
              <w:top w:w="80" w:type="dxa"/>
              <w:left w:w="90" w:type="dxa"/>
              <w:bottom w:w="80" w:type="dxa"/>
              <w:right w:w="90" w:type="dxa"/>
            </w:tcMar>
            <w:vAlign w:val="center"/>
          </w:tcPr>
          <w:p w14:paraId="082330E7"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4</w:t>
            </w:r>
          </w:p>
        </w:tc>
        <w:tc>
          <w:tcPr>
            <w:tcW w:w="1904" w:type="dxa"/>
            <w:tcMar>
              <w:top w:w="80" w:type="dxa"/>
              <w:left w:w="90" w:type="dxa"/>
              <w:bottom w:w="80" w:type="dxa"/>
              <w:right w:w="90" w:type="dxa"/>
            </w:tcMar>
            <w:vAlign w:val="center"/>
          </w:tcPr>
          <w:p w14:paraId="4917B268"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1</w:t>
            </w:r>
          </w:p>
        </w:tc>
        <w:tc>
          <w:tcPr>
            <w:tcW w:w="1904" w:type="dxa"/>
            <w:tcMar>
              <w:top w:w="80" w:type="dxa"/>
              <w:left w:w="90" w:type="dxa"/>
              <w:bottom w:w="80" w:type="dxa"/>
              <w:right w:w="90" w:type="dxa"/>
            </w:tcMar>
            <w:vAlign w:val="center"/>
          </w:tcPr>
          <w:p w14:paraId="2D242B3B"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0</w:t>
            </w:r>
          </w:p>
        </w:tc>
      </w:tr>
      <w:tr w:rsidR="00A55DA3" w:rsidRPr="00A55DA3" w14:paraId="5FB22C61" w14:textId="77777777">
        <w:trPr>
          <w:jc w:val="center"/>
        </w:trPr>
        <w:tc>
          <w:tcPr>
            <w:tcW w:w="1904" w:type="dxa"/>
            <w:tcMar>
              <w:top w:w="80" w:type="dxa"/>
              <w:left w:w="90" w:type="dxa"/>
              <w:bottom w:w="80" w:type="dxa"/>
              <w:right w:w="90" w:type="dxa"/>
            </w:tcMar>
            <w:vAlign w:val="center"/>
          </w:tcPr>
          <w:p w14:paraId="615B4205"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April-</w:t>
            </w:r>
            <w:proofErr w:type="spellStart"/>
            <w:r w:rsidRPr="00A55DA3">
              <w:rPr>
                <w:rFonts w:ascii="Arial" w:hAnsi="Arial" w:cs="Arial"/>
                <w:color w:val="000000" w:themeColor="text1"/>
              </w:rPr>
              <w:t>Juni</w:t>
            </w:r>
            <w:proofErr w:type="spellEnd"/>
          </w:p>
        </w:tc>
        <w:tc>
          <w:tcPr>
            <w:tcW w:w="1904" w:type="dxa"/>
            <w:tcMar>
              <w:top w:w="80" w:type="dxa"/>
              <w:left w:w="90" w:type="dxa"/>
              <w:bottom w:w="80" w:type="dxa"/>
              <w:right w:w="90" w:type="dxa"/>
            </w:tcMar>
            <w:vAlign w:val="center"/>
          </w:tcPr>
          <w:p w14:paraId="0500935C"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8</w:t>
            </w:r>
          </w:p>
        </w:tc>
        <w:tc>
          <w:tcPr>
            <w:tcW w:w="1904" w:type="dxa"/>
            <w:tcMar>
              <w:top w:w="80" w:type="dxa"/>
              <w:left w:w="90" w:type="dxa"/>
              <w:bottom w:w="80" w:type="dxa"/>
              <w:right w:w="90" w:type="dxa"/>
            </w:tcMar>
            <w:vAlign w:val="center"/>
          </w:tcPr>
          <w:p w14:paraId="0221E639"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8</w:t>
            </w:r>
          </w:p>
        </w:tc>
        <w:tc>
          <w:tcPr>
            <w:tcW w:w="1904" w:type="dxa"/>
            <w:tcMar>
              <w:top w:w="80" w:type="dxa"/>
              <w:left w:w="90" w:type="dxa"/>
              <w:bottom w:w="80" w:type="dxa"/>
              <w:right w:w="90" w:type="dxa"/>
            </w:tcMar>
            <w:vAlign w:val="center"/>
          </w:tcPr>
          <w:p w14:paraId="6989DC37"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0</w:t>
            </w:r>
          </w:p>
        </w:tc>
        <w:tc>
          <w:tcPr>
            <w:tcW w:w="1904" w:type="dxa"/>
            <w:tcMar>
              <w:top w:w="80" w:type="dxa"/>
              <w:left w:w="90" w:type="dxa"/>
              <w:bottom w:w="80" w:type="dxa"/>
              <w:right w:w="90" w:type="dxa"/>
            </w:tcMar>
            <w:vAlign w:val="center"/>
          </w:tcPr>
          <w:p w14:paraId="68D21D12"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0</w:t>
            </w:r>
          </w:p>
        </w:tc>
      </w:tr>
      <w:tr w:rsidR="00A55DA3" w:rsidRPr="00A55DA3" w14:paraId="36E31DE1" w14:textId="77777777">
        <w:trPr>
          <w:jc w:val="center"/>
        </w:trPr>
        <w:tc>
          <w:tcPr>
            <w:tcW w:w="1904" w:type="dxa"/>
            <w:tcMar>
              <w:top w:w="80" w:type="dxa"/>
              <w:left w:w="90" w:type="dxa"/>
              <w:bottom w:w="80" w:type="dxa"/>
              <w:right w:w="90" w:type="dxa"/>
            </w:tcMar>
            <w:vAlign w:val="center"/>
          </w:tcPr>
          <w:p w14:paraId="515D7435" w14:textId="77777777" w:rsidR="009C4622" w:rsidRPr="00A55DA3" w:rsidRDefault="00FC0322" w:rsidP="00A55DA3">
            <w:pPr>
              <w:spacing w:line="360" w:lineRule="auto"/>
              <w:jc w:val="both"/>
              <w:rPr>
                <w:rFonts w:ascii="Arial" w:hAnsi="Arial" w:cs="Arial"/>
                <w:color w:val="000000" w:themeColor="text1"/>
              </w:rPr>
            </w:pPr>
            <w:proofErr w:type="spellStart"/>
            <w:r w:rsidRPr="00A55DA3">
              <w:rPr>
                <w:rFonts w:ascii="Arial" w:hAnsi="Arial" w:cs="Arial"/>
                <w:color w:val="000000" w:themeColor="text1"/>
              </w:rPr>
              <w:t>Juli</w:t>
            </w:r>
            <w:proofErr w:type="spellEnd"/>
            <w:r w:rsidRPr="00A55DA3">
              <w:rPr>
                <w:rFonts w:ascii="Arial" w:hAnsi="Arial" w:cs="Arial"/>
                <w:color w:val="000000" w:themeColor="text1"/>
              </w:rPr>
              <w:t>-September</w:t>
            </w:r>
          </w:p>
        </w:tc>
        <w:tc>
          <w:tcPr>
            <w:tcW w:w="1904" w:type="dxa"/>
            <w:tcMar>
              <w:top w:w="80" w:type="dxa"/>
              <w:left w:w="90" w:type="dxa"/>
              <w:bottom w:w="80" w:type="dxa"/>
              <w:right w:w="90" w:type="dxa"/>
            </w:tcMar>
            <w:vAlign w:val="center"/>
          </w:tcPr>
          <w:p w14:paraId="093FEF79"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12</w:t>
            </w:r>
          </w:p>
        </w:tc>
        <w:tc>
          <w:tcPr>
            <w:tcW w:w="1904" w:type="dxa"/>
            <w:tcMar>
              <w:top w:w="80" w:type="dxa"/>
              <w:left w:w="90" w:type="dxa"/>
              <w:bottom w:w="80" w:type="dxa"/>
              <w:right w:w="90" w:type="dxa"/>
            </w:tcMar>
            <w:vAlign w:val="center"/>
          </w:tcPr>
          <w:p w14:paraId="74D29CBE"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12</w:t>
            </w:r>
          </w:p>
        </w:tc>
        <w:tc>
          <w:tcPr>
            <w:tcW w:w="1904" w:type="dxa"/>
            <w:tcMar>
              <w:top w:w="80" w:type="dxa"/>
              <w:left w:w="90" w:type="dxa"/>
              <w:bottom w:w="80" w:type="dxa"/>
              <w:right w:w="90" w:type="dxa"/>
            </w:tcMar>
            <w:vAlign w:val="center"/>
          </w:tcPr>
          <w:p w14:paraId="4ED4102C"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0</w:t>
            </w:r>
          </w:p>
        </w:tc>
        <w:tc>
          <w:tcPr>
            <w:tcW w:w="1904" w:type="dxa"/>
            <w:tcMar>
              <w:top w:w="80" w:type="dxa"/>
              <w:left w:w="90" w:type="dxa"/>
              <w:bottom w:w="80" w:type="dxa"/>
              <w:right w:w="90" w:type="dxa"/>
            </w:tcMar>
            <w:vAlign w:val="center"/>
          </w:tcPr>
          <w:p w14:paraId="387D383C"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0</w:t>
            </w:r>
          </w:p>
        </w:tc>
      </w:tr>
      <w:tr w:rsidR="00A55DA3" w:rsidRPr="00A55DA3" w14:paraId="50303A8E" w14:textId="77777777">
        <w:trPr>
          <w:jc w:val="center"/>
        </w:trPr>
        <w:tc>
          <w:tcPr>
            <w:tcW w:w="1904" w:type="dxa"/>
            <w:tcMar>
              <w:top w:w="80" w:type="dxa"/>
              <w:left w:w="90" w:type="dxa"/>
              <w:bottom w:w="80" w:type="dxa"/>
              <w:right w:w="90" w:type="dxa"/>
            </w:tcMar>
            <w:vAlign w:val="center"/>
          </w:tcPr>
          <w:p w14:paraId="41FE108A" w14:textId="77777777" w:rsidR="009C4622" w:rsidRPr="00A55DA3" w:rsidRDefault="00FC0322" w:rsidP="00A55DA3">
            <w:pPr>
              <w:spacing w:line="360" w:lineRule="auto"/>
              <w:jc w:val="both"/>
              <w:rPr>
                <w:rFonts w:ascii="Arial" w:hAnsi="Arial" w:cs="Arial"/>
                <w:color w:val="000000" w:themeColor="text1"/>
              </w:rPr>
            </w:pPr>
            <w:proofErr w:type="spellStart"/>
            <w:r w:rsidRPr="00A55DA3">
              <w:rPr>
                <w:rFonts w:ascii="Arial" w:hAnsi="Arial" w:cs="Arial"/>
                <w:color w:val="000000" w:themeColor="text1"/>
              </w:rPr>
              <w:t>Oktober-Desember</w:t>
            </w:r>
            <w:proofErr w:type="spellEnd"/>
          </w:p>
        </w:tc>
        <w:tc>
          <w:tcPr>
            <w:tcW w:w="1904" w:type="dxa"/>
            <w:tcMar>
              <w:top w:w="80" w:type="dxa"/>
              <w:left w:w="90" w:type="dxa"/>
              <w:bottom w:w="80" w:type="dxa"/>
              <w:right w:w="90" w:type="dxa"/>
            </w:tcMar>
            <w:vAlign w:val="center"/>
          </w:tcPr>
          <w:p w14:paraId="4ACD42C4"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10</w:t>
            </w:r>
          </w:p>
        </w:tc>
        <w:tc>
          <w:tcPr>
            <w:tcW w:w="1904" w:type="dxa"/>
            <w:tcMar>
              <w:top w:w="80" w:type="dxa"/>
              <w:left w:w="90" w:type="dxa"/>
              <w:bottom w:w="80" w:type="dxa"/>
              <w:right w:w="90" w:type="dxa"/>
            </w:tcMar>
            <w:vAlign w:val="center"/>
          </w:tcPr>
          <w:p w14:paraId="3F8741BA"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9</w:t>
            </w:r>
          </w:p>
        </w:tc>
        <w:tc>
          <w:tcPr>
            <w:tcW w:w="1904" w:type="dxa"/>
            <w:tcMar>
              <w:top w:w="80" w:type="dxa"/>
              <w:left w:w="90" w:type="dxa"/>
              <w:bottom w:w="80" w:type="dxa"/>
              <w:right w:w="90" w:type="dxa"/>
            </w:tcMar>
            <w:vAlign w:val="center"/>
          </w:tcPr>
          <w:p w14:paraId="42F16552"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1</w:t>
            </w:r>
          </w:p>
        </w:tc>
        <w:tc>
          <w:tcPr>
            <w:tcW w:w="1904" w:type="dxa"/>
            <w:tcMar>
              <w:top w:w="80" w:type="dxa"/>
              <w:left w:w="90" w:type="dxa"/>
              <w:bottom w:w="80" w:type="dxa"/>
              <w:right w:w="90" w:type="dxa"/>
            </w:tcMar>
            <w:vAlign w:val="center"/>
          </w:tcPr>
          <w:p w14:paraId="41C8D215"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0</w:t>
            </w:r>
          </w:p>
        </w:tc>
      </w:tr>
      <w:tr w:rsidR="00A55DA3" w:rsidRPr="00A55DA3" w14:paraId="5A72563A" w14:textId="77777777">
        <w:trPr>
          <w:jc w:val="center"/>
        </w:trPr>
        <w:tc>
          <w:tcPr>
            <w:tcW w:w="1904" w:type="dxa"/>
            <w:shd w:val="clear" w:color="auto" w:fill="DFF3EF"/>
            <w:tcMar>
              <w:top w:w="80" w:type="dxa"/>
              <w:left w:w="90" w:type="dxa"/>
              <w:bottom w:w="80" w:type="dxa"/>
              <w:right w:w="90" w:type="dxa"/>
            </w:tcMar>
            <w:vAlign w:val="center"/>
          </w:tcPr>
          <w:p w14:paraId="65434C00"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b/>
                <w:color w:val="000000" w:themeColor="text1"/>
              </w:rPr>
              <w:t>Total</w:t>
            </w:r>
          </w:p>
        </w:tc>
        <w:tc>
          <w:tcPr>
            <w:tcW w:w="1904" w:type="dxa"/>
            <w:shd w:val="clear" w:color="auto" w:fill="DFF3EF"/>
            <w:tcMar>
              <w:top w:w="80" w:type="dxa"/>
              <w:left w:w="90" w:type="dxa"/>
              <w:bottom w:w="80" w:type="dxa"/>
              <w:right w:w="90" w:type="dxa"/>
            </w:tcMar>
            <w:vAlign w:val="center"/>
          </w:tcPr>
          <w:p w14:paraId="61C783D9"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b/>
                <w:color w:val="000000" w:themeColor="text1"/>
              </w:rPr>
              <w:t>35</w:t>
            </w:r>
          </w:p>
        </w:tc>
        <w:tc>
          <w:tcPr>
            <w:tcW w:w="1904" w:type="dxa"/>
            <w:shd w:val="clear" w:color="auto" w:fill="DFF3EF"/>
            <w:tcMar>
              <w:top w:w="80" w:type="dxa"/>
              <w:left w:w="90" w:type="dxa"/>
              <w:bottom w:w="80" w:type="dxa"/>
              <w:right w:w="90" w:type="dxa"/>
            </w:tcMar>
            <w:vAlign w:val="center"/>
          </w:tcPr>
          <w:p w14:paraId="3E1A1298"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b/>
                <w:color w:val="000000" w:themeColor="text1"/>
              </w:rPr>
              <w:t>33</w:t>
            </w:r>
          </w:p>
        </w:tc>
        <w:tc>
          <w:tcPr>
            <w:tcW w:w="1904" w:type="dxa"/>
            <w:shd w:val="clear" w:color="auto" w:fill="DFF3EF"/>
            <w:tcMar>
              <w:top w:w="80" w:type="dxa"/>
              <w:left w:w="90" w:type="dxa"/>
              <w:bottom w:w="80" w:type="dxa"/>
              <w:right w:w="90" w:type="dxa"/>
            </w:tcMar>
            <w:vAlign w:val="center"/>
          </w:tcPr>
          <w:p w14:paraId="0948273D"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b/>
                <w:color w:val="000000" w:themeColor="text1"/>
              </w:rPr>
              <w:t>2</w:t>
            </w:r>
          </w:p>
        </w:tc>
        <w:tc>
          <w:tcPr>
            <w:tcW w:w="1904" w:type="dxa"/>
            <w:shd w:val="clear" w:color="auto" w:fill="DFF3EF"/>
            <w:tcMar>
              <w:top w:w="80" w:type="dxa"/>
              <w:left w:w="90" w:type="dxa"/>
              <w:bottom w:w="80" w:type="dxa"/>
              <w:right w:w="90" w:type="dxa"/>
            </w:tcMar>
            <w:vAlign w:val="center"/>
          </w:tcPr>
          <w:p w14:paraId="301616B8"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b/>
                <w:color w:val="000000" w:themeColor="text1"/>
              </w:rPr>
              <w:t>0</w:t>
            </w:r>
          </w:p>
        </w:tc>
      </w:tr>
    </w:tbl>
    <w:p w14:paraId="7D4E27C0" w14:textId="77777777" w:rsidR="00015C19" w:rsidRPr="00A55DA3" w:rsidRDefault="00015C19" w:rsidP="00A55DA3">
      <w:pPr>
        <w:spacing w:after="140" w:line="360" w:lineRule="auto"/>
        <w:jc w:val="both"/>
        <w:rPr>
          <w:rFonts w:ascii="Arial" w:hAnsi="Arial" w:cs="Arial"/>
          <w:color w:val="000000" w:themeColor="text1"/>
        </w:rPr>
      </w:pPr>
    </w:p>
    <w:p w14:paraId="6F62D08D" w14:textId="62F5731E" w:rsidR="009C4622" w:rsidRPr="00A55DA3" w:rsidRDefault="00FC0322" w:rsidP="00A55DA3">
      <w:pPr>
        <w:spacing w:after="140" w:line="360" w:lineRule="auto"/>
        <w:ind w:firstLine="720"/>
        <w:jc w:val="both"/>
        <w:rPr>
          <w:rFonts w:ascii="Arial" w:hAnsi="Arial" w:cs="Arial"/>
          <w:color w:val="000000" w:themeColor="text1"/>
        </w:rPr>
      </w:pPr>
      <w:proofErr w:type="spellStart"/>
      <w:r w:rsidRPr="00A55DA3">
        <w:rPr>
          <w:rFonts w:ascii="Arial" w:hAnsi="Arial" w:cs="Arial"/>
          <w:color w:val="000000" w:themeColor="text1"/>
        </w:rPr>
        <w:t>Berdasarkan</w:t>
      </w:r>
      <w:proofErr w:type="spellEnd"/>
      <w:r w:rsidRPr="00A55DA3">
        <w:rPr>
          <w:rFonts w:ascii="Arial" w:hAnsi="Arial" w:cs="Arial"/>
          <w:color w:val="000000" w:themeColor="text1"/>
        </w:rPr>
        <w:t xml:space="preserve"> data </w:t>
      </w:r>
      <w:proofErr w:type="spellStart"/>
      <w:r w:rsidRPr="00A55DA3">
        <w:rPr>
          <w:rFonts w:ascii="Arial" w:hAnsi="Arial" w:cs="Arial"/>
          <w:color w:val="000000" w:themeColor="text1"/>
        </w:rPr>
        <w:t>tersebut</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tingkat</w:t>
      </w:r>
      <w:proofErr w:type="spellEnd"/>
      <w:r w:rsidRPr="00A55DA3">
        <w:rPr>
          <w:rFonts w:ascii="Arial" w:hAnsi="Arial" w:cs="Arial"/>
          <w:color w:val="000000" w:themeColor="text1"/>
        </w:rPr>
        <w:t xml:space="preserve"> pemenuhan permohonan </w:t>
      </w:r>
      <w:r w:rsidRPr="00A55DA3">
        <w:rPr>
          <w:rFonts w:ascii="Arial" w:hAnsi="Arial" w:cs="Arial"/>
          <w:color w:val="000000" w:themeColor="text1"/>
        </w:rPr>
        <w:t>informasi publik mencapai 94,3%, yaitu 33 permohonan yang diberikan dari total 35 permohonan yang diterima. Sementara itu, sebanyak 2 permohonan atau sekitar 5,7% tidak dapat dipenuhi.</w:t>
      </w:r>
    </w:p>
    <w:p w14:paraId="3CE79720" w14:textId="77777777" w:rsidR="009C4622" w:rsidRPr="00A55DA3" w:rsidRDefault="00FC0322" w:rsidP="00A55DA3">
      <w:pPr>
        <w:spacing w:after="140" w:line="360" w:lineRule="auto"/>
        <w:ind w:firstLine="720"/>
        <w:jc w:val="both"/>
        <w:rPr>
          <w:rFonts w:ascii="Arial" w:hAnsi="Arial" w:cs="Arial"/>
          <w:color w:val="000000" w:themeColor="text1"/>
        </w:rPr>
      </w:pPr>
      <w:proofErr w:type="spellStart"/>
      <w:r w:rsidRPr="00A55DA3">
        <w:rPr>
          <w:rFonts w:ascii="Arial" w:hAnsi="Arial" w:cs="Arial"/>
          <w:color w:val="000000" w:themeColor="text1"/>
        </w:rPr>
        <w:t>Capaian</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tersebut</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menunjukkan</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bahwa</w:t>
      </w:r>
      <w:proofErr w:type="spellEnd"/>
      <w:r w:rsidRPr="00A55DA3">
        <w:rPr>
          <w:rFonts w:ascii="Arial" w:hAnsi="Arial" w:cs="Arial"/>
          <w:color w:val="000000" w:themeColor="text1"/>
        </w:rPr>
        <w:t xml:space="preserve"> sebagian besar permohonan informasi </w:t>
      </w:r>
      <w:r w:rsidRPr="00A55DA3">
        <w:rPr>
          <w:rFonts w:ascii="Arial" w:hAnsi="Arial" w:cs="Arial"/>
          <w:color w:val="000000" w:themeColor="text1"/>
        </w:rPr>
        <w:t>publik yang diterima sepanjang tahun 2025 dapat ditindaklanjuti dan diselesaikan oleh PPID Poltekkes Kemenkes Banten.</w:t>
      </w:r>
    </w:p>
    <w:p w14:paraId="1B9D81AA" w14:textId="77777777" w:rsidR="009C4622" w:rsidRPr="00A55DA3" w:rsidRDefault="00FC0322" w:rsidP="00A55DA3">
      <w:pPr>
        <w:pStyle w:val="Heading2"/>
        <w:spacing w:before="120" w:after="100" w:line="360" w:lineRule="auto"/>
        <w:jc w:val="both"/>
        <w:rPr>
          <w:rFonts w:ascii="Arial" w:hAnsi="Arial" w:cs="Arial"/>
          <w:color w:val="000000" w:themeColor="text1"/>
          <w:sz w:val="22"/>
          <w:szCs w:val="22"/>
        </w:rPr>
      </w:pPr>
      <w:r w:rsidRPr="00A55DA3">
        <w:rPr>
          <w:rFonts w:ascii="Arial" w:hAnsi="Arial" w:cs="Arial"/>
          <w:color w:val="000000" w:themeColor="text1"/>
          <w:sz w:val="22"/>
          <w:szCs w:val="22"/>
        </w:rPr>
        <w:t>4.2 Perkembangan Permohonan Informasi</w:t>
      </w:r>
    </w:p>
    <w:p w14:paraId="048424D6" w14:textId="77777777" w:rsidR="009C4622" w:rsidRPr="00A55DA3" w:rsidRDefault="00FC0322" w:rsidP="00A55DA3">
      <w:pPr>
        <w:spacing w:after="140" w:line="360" w:lineRule="auto"/>
        <w:ind w:firstLine="720"/>
        <w:jc w:val="both"/>
        <w:rPr>
          <w:rFonts w:ascii="Arial" w:hAnsi="Arial" w:cs="Arial"/>
          <w:color w:val="000000" w:themeColor="text1"/>
        </w:rPr>
      </w:pPr>
      <w:r w:rsidRPr="00A55DA3">
        <w:rPr>
          <w:rFonts w:ascii="Arial" w:hAnsi="Arial" w:cs="Arial"/>
          <w:color w:val="000000" w:themeColor="text1"/>
        </w:rPr>
        <w:t>Jumlah permohonan informasi menunjukkan variasi pada setiap triwulan. Pada periode Januari-Maret ter</w:t>
      </w:r>
      <w:r w:rsidRPr="00A55DA3">
        <w:rPr>
          <w:rFonts w:ascii="Arial" w:hAnsi="Arial" w:cs="Arial"/>
          <w:color w:val="000000" w:themeColor="text1"/>
        </w:rPr>
        <w:t xml:space="preserve">dapat 5 permohonan, kemudian meningkat menjadi 8 permohonan pada April-Juni. Jumlah tertinggi terjadi pada periode Juli-September dengan 12 permohonan, sedangkan pada periode </w:t>
      </w:r>
      <w:proofErr w:type="spellStart"/>
      <w:r w:rsidRPr="00A55DA3">
        <w:rPr>
          <w:rFonts w:ascii="Arial" w:hAnsi="Arial" w:cs="Arial"/>
          <w:color w:val="000000" w:themeColor="text1"/>
        </w:rPr>
        <w:t>Oktober-Desember</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terdapat</w:t>
      </w:r>
      <w:proofErr w:type="spellEnd"/>
      <w:r w:rsidRPr="00A55DA3">
        <w:rPr>
          <w:rFonts w:ascii="Arial" w:hAnsi="Arial" w:cs="Arial"/>
          <w:color w:val="000000" w:themeColor="text1"/>
        </w:rPr>
        <w:t xml:space="preserve"> 10 </w:t>
      </w:r>
      <w:proofErr w:type="spellStart"/>
      <w:r w:rsidRPr="00A55DA3">
        <w:rPr>
          <w:rFonts w:ascii="Arial" w:hAnsi="Arial" w:cs="Arial"/>
          <w:color w:val="000000" w:themeColor="text1"/>
        </w:rPr>
        <w:t>permohonan</w:t>
      </w:r>
      <w:proofErr w:type="spellEnd"/>
      <w:r w:rsidRPr="00A55DA3">
        <w:rPr>
          <w:rFonts w:ascii="Arial" w:hAnsi="Arial" w:cs="Arial"/>
          <w:color w:val="000000" w:themeColor="text1"/>
        </w:rPr>
        <w:t>.</w:t>
      </w:r>
    </w:p>
    <w:p w14:paraId="5C85E38E" w14:textId="77777777" w:rsidR="009C4622" w:rsidRPr="00A55DA3" w:rsidRDefault="00FC0322" w:rsidP="00A55DA3">
      <w:pPr>
        <w:spacing w:after="140" w:line="360" w:lineRule="auto"/>
        <w:ind w:firstLine="720"/>
        <w:jc w:val="both"/>
        <w:rPr>
          <w:rFonts w:ascii="Arial" w:hAnsi="Arial" w:cs="Arial"/>
          <w:color w:val="000000" w:themeColor="text1"/>
        </w:rPr>
      </w:pPr>
      <w:r w:rsidRPr="00A55DA3">
        <w:rPr>
          <w:rFonts w:ascii="Arial" w:hAnsi="Arial" w:cs="Arial"/>
          <w:color w:val="000000" w:themeColor="text1"/>
        </w:rPr>
        <w:t>Pada periode April-Juni dan Juli-Septemb</w:t>
      </w:r>
      <w:r w:rsidRPr="00A55DA3">
        <w:rPr>
          <w:rFonts w:ascii="Arial" w:hAnsi="Arial" w:cs="Arial"/>
          <w:color w:val="000000" w:themeColor="text1"/>
        </w:rPr>
        <w:t xml:space="preserve">er, seluruh permohonan yang masuk dapat diberikan. Sementara itu, masing-masing terdapat satu permohonan yang ditolak pada </w:t>
      </w:r>
      <w:proofErr w:type="spellStart"/>
      <w:r w:rsidRPr="00A55DA3">
        <w:rPr>
          <w:rFonts w:ascii="Arial" w:hAnsi="Arial" w:cs="Arial"/>
          <w:color w:val="000000" w:themeColor="text1"/>
        </w:rPr>
        <w:t>periode</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Januari-Maret</w:t>
      </w:r>
      <w:proofErr w:type="spellEnd"/>
      <w:r w:rsidRPr="00A55DA3">
        <w:rPr>
          <w:rFonts w:ascii="Arial" w:hAnsi="Arial" w:cs="Arial"/>
          <w:color w:val="000000" w:themeColor="text1"/>
        </w:rPr>
        <w:t xml:space="preserve"> dan </w:t>
      </w:r>
      <w:proofErr w:type="spellStart"/>
      <w:r w:rsidRPr="00A55DA3">
        <w:rPr>
          <w:rFonts w:ascii="Arial" w:hAnsi="Arial" w:cs="Arial"/>
          <w:color w:val="000000" w:themeColor="text1"/>
        </w:rPr>
        <w:t>Oktober-Desember</w:t>
      </w:r>
      <w:proofErr w:type="spellEnd"/>
      <w:r w:rsidRPr="00A55DA3">
        <w:rPr>
          <w:rFonts w:ascii="Arial" w:hAnsi="Arial" w:cs="Arial"/>
          <w:color w:val="000000" w:themeColor="text1"/>
        </w:rPr>
        <w:t>.</w:t>
      </w:r>
    </w:p>
    <w:p w14:paraId="1777B92C" w14:textId="77777777" w:rsidR="009C4622" w:rsidRPr="00A55DA3" w:rsidRDefault="00FC0322" w:rsidP="00A55DA3">
      <w:pPr>
        <w:pStyle w:val="Heading1"/>
        <w:spacing w:before="200" w:after="100" w:line="360" w:lineRule="auto"/>
        <w:jc w:val="both"/>
        <w:rPr>
          <w:rFonts w:ascii="Arial" w:hAnsi="Arial" w:cs="Arial"/>
          <w:color w:val="000000" w:themeColor="text1"/>
          <w:sz w:val="22"/>
          <w:szCs w:val="22"/>
        </w:rPr>
      </w:pPr>
      <w:r w:rsidRPr="00A55DA3">
        <w:rPr>
          <w:rFonts w:ascii="Arial" w:hAnsi="Arial" w:cs="Arial"/>
          <w:color w:val="000000" w:themeColor="text1"/>
          <w:sz w:val="22"/>
          <w:szCs w:val="22"/>
        </w:rPr>
        <w:t>V. JENIS INFORMASI YANG DIMINTA</w:t>
      </w:r>
    </w:p>
    <w:p w14:paraId="670786C1" w14:textId="77777777" w:rsidR="009C4622" w:rsidRPr="00A55DA3" w:rsidRDefault="00FC0322" w:rsidP="00A55DA3">
      <w:pPr>
        <w:spacing w:after="140" w:line="360" w:lineRule="auto"/>
        <w:ind w:firstLine="720"/>
        <w:jc w:val="both"/>
        <w:rPr>
          <w:rFonts w:ascii="Arial" w:hAnsi="Arial" w:cs="Arial"/>
          <w:color w:val="000000" w:themeColor="text1"/>
        </w:rPr>
      </w:pPr>
      <w:r w:rsidRPr="00A55DA3">
        <w:rPr>
          <w:rFonts w:ascii="Arial" w:hAnsi="Arial" w:cs="Arial"/>
          <w:color w:val="000000" w:themeColor="text1"/>
        </w:rPr>
        <w:t>Jenis informasi yang dimohonkan masyarakat selama tahun 2</w:t>
      </w:r>
      <w:r w:rsidRPr="00A55DA3">
        <w:rPr>
          <w:rFonts w:ascii="Arial" w:hAnsi="Arial" w:cs="Arial"/>
          <w:color w:val="000000" w:themeColor="text1"/>
        </w:rPr>
        <w:t>025 cukup beragam dan berkaitan dengan penyelenggaraan pendidikan serta administrasi institusi.</w:t>
      </w:r>
    </w:p>
    <w:tbl>
      <w:tblPr>
        <w:tblStyle w:val="TableGrid"/>
        <w:tblW w:w="0" w:type="auto"/>
        <w:jc w:val="center"/>
        <w:tblLook w:val="04A0" w:firstRow="1" w:lastRow="0" w:firstColumn="1" w:lastColumn="0" w:noHBand="0" w:noVBand="1"/>
      </w:tblPr>
      <w:tblGrid>
        <w:gridCol w:w="563"/>
        <w:gridCol w:w="3352"/>
        <w:gridCol w:w="2994"/>
      </w:tblGrid>
      <w:tr w:rsidR="00015C19" w:rsidRPr="00A55DA3" w14:paraId="48AA5407" w14:textId="77777777" w:rsidTr="00015C19">
        <w:trPr>
          <w:tblHeader/>
          <w:jc w:val="center"/>
        </w:trPr>
        <w:tc>
          <w:tcPr>
            <w:tcW w:w="563" w:type="dxa"/>
            <w:shd w:val="clear" w:color="auto" w:fill="0B5D56"/>
            <w:tcMar>
              <w:top w:w="80" w:type="dxa"/>
              <w:left w:w="90" w:type="dxa"/>
              <w:bottom w:w="80" w:type="dxa"/>
              <w:right w:w="90" w:type="dxa"/>
            </w:tcMar>
            <w:vAlign w:val="center"/>
          </w:tcPr>
          <w:p w14:paraId="26C975AD"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b/>
                <w:color w:val="000000" w:themeColor="text1"/>
              </w:rPr>
              <w:t>No.</w:t>
            </w:r>
          </w:p>
        </w:tc>
        <w:tc>
          <w:tcPr>
            <w:tcW w:w="3352" w:type="dxa"/>
            <w:shd w:val="clear" w:color="auto" w:fill="0B5D56"/>
            <w:tcMar>
              <w:top w:w="80" w:type="dxa"/>
              <w:left w:w="90" w:type="dxa"/>
              <w:bottom w:w="80" w:type="dxa"/>
              <w:right w:w="90" w:type="dxa"/>
            </w:tcMar>
            <w:vAlign w:val="center"/>
          </w:tcPr>
          <w:p w14:paraId="19B44657"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b/>
                <w:color w:val="000000" w:themeColor="text1"/>
              </w:rPr>
              <w:t>Jenis Informasi</w:t>
            </w:r>
          </w:p>
        </w:tc>
        <w:tc>
          <w:tcPr>
            <w:tcW w:w="2994" w:type="dxa"/>
            <w:shd w:val="clear" w:color="auto" w:fill="0B5D56"/>
            <w:tcMar>
              <w:top w:w="80" w:type="dxa"/>
              <w:left w:w="90" w:type="dxa"/>
              <w:bottom w:w="80" w:type="dxa"/>
              <w:right w:w="90" w:type="dxa"/>
            </w:tcMar>
            <w:vAlign w:val="center"/>
          </w:tcPr>
          <w:p w14:paraId="33FB3EF0"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b/>
                <w:color w:val="000000" w:themeColor="text1"/>
              </w:rPr>
              <w:t>Jumlah</w:t>
            </w:r>
          </w:p>
        </w:tc>
      </w:tr>
      <w:tr w:rsidR="00015C19" w:rsidRPr="00A55DA3" w14:paraId="7FA785A6" w14:textId="77777777" w:rsidTr="00015C19">
        <w:trPr>
          <w:jc w:val="center"/>
        </w:trPr>
        <w:tc>
          <w:tcPr>
            <w:tcW w:w="563" w:type="dxa"/>
            <w:tcMar>
              <w:top w:w="80" w:type="dxa"/>
              <w:left w:w="90" w:type="dxa"/>
              <w:bottom w:w="80" w:type="dxa"/>
              <w:right w:w="90" w:type="dxa"/>
            </w:tcMar>
            <w:vAlign w:val="center"/>
          </w:tcPr>
          <w:p w14:paraId="49667E63"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1</w:t>
            </w:r>
          </w:p>
        </w:tc>
        <w:tc>
          <w:tcPr>
            <w:tcW w:w="3352" w:type="dxa"/>
            <w:tcMar>
              <w:top w:w="80" w:type="dxa"/>
              <w:left w:w="90" w:type="dxa"/>
              <w:bottom w:w="80" w:type="dxa"/>
              <w:right w:w="90" w:type="dxa"/>
            </w:tcMar>
            <w:vAlign w:val="center"/>
          </w:tcPr>
          <w:p w14:paraId="7C0B80BD"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 xml:space="preserve">Data jumlah mahasiswa dan </w:t>
            </w:r>
            <w:r w:rsidRPr="00A55DA3">
              <w:rPr>
                <w:rFonts w:ascii="Arial" w:hAnsi="Arial" w:cs="Arial"/>
                <w:color w:val="000000" w:themeColor="text1"/>
              </w:rPr>
              <w:lastRenderedPageBreak/>
              <w:t>dosen</w:t>
            </w:r>
          </w:p>
        </w:tc>
        <w:tc>
          <w:tcPr>
            <w:tcW w:w="2994" w:type="dxa"/>
            <w:tcMar>
              <w:top w:w="80" w:type="dxa"/>
              <w:left w:w="90" w:type="dxa"/>
              <w:bottom w:w="80" w:type="dxa"/>
              <w:right w:w="90" w:type="dxa"/>
            </w:tcMar>
            <w:vAlign w:val="center"/>
          </w:tcPr>
          <w:p w14:paraId="6056DEA0"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lastRenderedPageBreak/>
              <w:t>12</w:t>
            </w:r>
          </w:p>
        </w:tc>
      </w:tr>
      <w:tr w:rsidR="00015C19" w:rsidRPr="00A55DA3" w14:paraId="031153B3" w14:textId="77777777" w:rsidTr="00015C19">
        <w:trPr>
          <w:jc w:val="center"/>
        </w:trPr>
        <w:tc>
          <w:tcPr>
            <w:tcW w:w="563" w:type="dxa"/>
            <w:tcMar>
              <w:top w:w="80" w:type="dxa"/>
              <w:left w:w="90" w:type="dxa"/>
              <w:bottom w:w="80" w:type="dxa"/>
              <w:right w:w="90" w:type="dxa"/>
            </w:tcMar>
            <w:vAlign w:val="center"/>
          </w:tcPr>
          <w:p w14:paraId="58BF363A"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2</w:t>
            </w:r>
          </w:p>
        </w:tc>
        <w:tc>
          <w:tcPr>
            <w:tcW w:w="3352" w:type="dxa"/>
            <w:tcMar>
              <w:top w:w="80" w:type="dxa"/>
              <w:left w:w="90" w:type="dxa"/>
              <w:bottom w:w="80" w:type="dxa"/>
              <w:right w:w="90" w:type="dxa"/>
            </w:tcMar>
            <w:vAlign w:val="center"/>
          </w:tcPr>
          <w:p w14:paraId="3A9031E7"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Informasi beasiswa</w:t>
            </w:r>
          </w:p>
        </w:tc>
        <w:tc>
          <w:tcPr>
            <w:tcW w:w="2994" w:type="dxa"/>
            <w:tcMar>
              <w:top w:w="80" w:type="dxa"/>
              <w:left w:w="90" w:type="dxa"/>
              <w:bottom w:w="80" w:type="dxa"/>
              <w:right w:w="90" w:type="dxa"/>
            </w:tcMar>
            <w:vAlign w:val="center"/>
          </w:tcPr>
          <w:p w14:paraId="48D734CC"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8</w:t>
            </w:r>
          </w:p>
        </w:tc>
      </w:tr>
      <w:tr w:rsidR="00015C19" w:rsidRPr="00A55DA3" w14:paraId="275DE1E8" w14:textId="77777777" w:rsidTr="00015C19">
        <w:trPr>
          <w:jc w:val="center"/>
        </w:trPr>
        <w:tc>
          <w:tcPr>
            <w:tcW w:w="563" w:type="dxa"/>
            <w:tcMar>
              <w:top w:w="80" w:type="dxa"/>
              <w:left w:w="90" w:type="dxa"/>
              <w:bottom w:w="80" w:type="dxa"/>
              <w:right w:w="90" w:type="dxa"/>
            </w:tcMar>
            <w:vAlign w:val="center"/>
          </w:tcPr>
          <w:p w14:paraId="4AC4A87C"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3</w:t>
            </w:r>
          </w:p>
        </w:tc>
        <w:tc>
          <w:tcPr>
            <w:tcW w:w="3352" w:type="dxa"/>
            <w:tcMar>
              <w:top w:w="80" w:type="dxa"/>
              <w:left w:w="90" w:type="dxa"/>
              <w:bottom w:w="80" w:type="dxa"/>
              <w:right w:w="90" w:type="dxa"/>
            </w:tcMar>
            <w:vAlign w:val="center"/>
          </w:tcPr>
          <w:p w14:paraId="75806833"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Informasi pengadaan barang/jasa</w:t>
            </w:r>
          </w:p>
        </w:tc>
        <w:tc>
          <w:tcPr>
            <w:tcW w:w="2994" w:type="dxa"/>
            <w:tcMar>
              <w:top w:w="80" w:type="dxa"/>
              <w:left w:w="90" w:type="dxa"/>
              <w:bottom w:w="80" w:type="dxa"/>
              <w:right w:w="90" w:type="dxa"/>
            </w:tcMar>
            <w:vAlign w:val="center"/>
          </w:tcPr>
          <w:p w14:paraId="5A2A647C"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6</w:t>
            </w:r>
          </w:p>
        </w:tc>
      </w:tr>
      <w:tr w:rsidR="00015C19" w:rsidRPr="00A55DA3" w14:paraId="4B4609C9" w14:textId="77777777" w:rsidTr="00015C19">
        <w:trPr>
          <w:jc w:val="center"/>
        </w:trPr>
        <w:tc>
          <w:tcPr>
            <w:tcW w:w="563" w:type="dxa"/>
            <w:tcMar>
              <w:top w:w="80" w:type="dxa"/>
              <w:left w:w="90" w:type="dxa"/>
              <w:bottom w:w="80" w:type="dxa"/>
              <w:right w:w="90" w:type="dxa"/>
            </w:tcMar>
            <w:vAlign w:val="center"/>
          </w:tcPr>
          <w:p w14:paraId="57B05A98"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4</w:t>
            </w:r>
          </w:p>
        </w:tc>
        <w:tc>
          <w:tcPr>
            <w:tcW w:w="3352" w:type="dxa"/>
            <w:tcMar>
              <w:top w:w="80" w:type="dxa"/>
              <w:left w:w="90" w:type="dxa"/>
              <w:bottom w:w="80" w:type="dxa"/>
              <w:right w:w="90" w:type="dxa"/>
            </w:tcMar>
            <w:vAlign w:val="center"/>
          </w:tcPr>
          <w:p w14:paraId="239066D7"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 xml:space="preserve">Data kurikulum dan jadwal </w:t>
            </w:r>
            <w:r w:rsidRPr="00A55DA3">
              <w:rPr>
                <w:rFonts w:ascii="Arial" w:hAnsi="Arial" w:cs="Arial"/>
                <w:color w:val="000000" w:themeColor="text1"/>
              </w:rPr>
              <w:t>kuliah</w:t>
            </w:r>
          </w:p>
        </w:tc>
        <w:tc>
          <w:tcPr>
            <w:tcW w:w="2994" w:type="dxa"/>
            <w:tcMar>
              <w:top w:w="80" w:type="dxa"/>
              <w:left w:w="90" w:type="dxa"/>
              <w:bottom w:w="80" w:type="dxa"/>
              <w:right w:w="90" w:type="dxa"/>
            </w:tcMar>
            <w:vAlign w:val="center"/>
          </w:tcPr>
          <w:p w14:paraId="75C615FA"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5</w:t>
            </w:r>
          </w:p>
        </w:tc>
      </w:tr>
      <w:tr w:rsidR="00015C19" w:rsidRPr="00A55DA3" w14:paraId="73E4CDB0" w14:textId="77777777" w:rsidTr="00015C19">
        <w:trPr>
          <w:jc w:val="center"/>
        </w:trPr>
        <w:tc>
          <w:tcPr>
            <w:tcW w:w="563" w:type="dxa"/>
            <w:tcMar>
              <w:top w:w="80" w:type="dxa"/>
              <w:left w:w="90" w:type="dxa"/>
              <w:bottom w:w="80" w:type="dxa"/>
              <w:right w:w="90" w:type="dxa"/>
            </w:tcMar>
            <w:vAlign w:val="center"/>
          </w:tcPr>
          <w:p w14:paraId="58F2487F"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5</w:t>
            </w:r>
          </w:p>
        </w:tc>
        <w:tc>
          <w:tcPr>
            <w:tcW w:w="3352" w:type="dxa"/>
            <w:tcMar>
              <w:top w:w="80" w:type="dxa"/>
              <w:left w:w="90" w:type="dxa"/>
              <w:bottom w:w="80" w:type="dxa"/>
              <w:right w:w="90" w:type="dxa"/>
            </w:tcMar>
            <w:vAlign w:val="center"/>
          </w:tcPr>
          <w:p w14:paraId="61D4203A"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Surat Keterangan Aktif Mahasiswa</w:t>
            </w:r>
          </w:p>
        </w:tc>
        <w:tc>
          <w:tcPr>
            <w:tcW w:w="2994" w:type="dxa"/>
            <w:tcMar>
              <w:top w:w="80" w:type="dxa"/>
              <w:left w:w="90" w:type="dxa"/>
              <w:bottom w:w="80" w:type="dxa"/>
              <w:right w:w="90" w:type="dxa"/>
            </w:tcMar>
            <w:vAlign w:val="center"/>
          </w:tcPr>
          <w:p w14:paraId="21E54716"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4</w:t>
            </w:r>
          </w:p>
        </w:tc>
      </w:tr>
      <w:tr w:rsidR="00015C19" w:rsidRPr="00A55DA3" w14:paraId="21DE796D" w14:textId="77777777" w:rsidTr="00015C19">
        <w:trPr>
          <w:jc w:val="center"/>
        </w:trPr>
        <w:tc>
          <w:tcPr>
            <w:tcW w:w="563" w:type="dxa"/>
            <w:shd w:val="clear" w:color="auto" w:fill="DFF3EF"/>
            <w:tcMar>
              <w:top w:w="80" w:type="dxa"/>
              <w:left w:w="90" w:type="dxa"/>
              <w:bottom w:w="80" w:type="dxa"/>
              <w:right w:w="90" w:type="dxa"/>
            </w:tcMar>
            <w:vAlign w:val="center"/>
          </w:tcPr>
          <w:p w14:paraId="2BB3C9B5" w14:textId="77777777" w:rsidR="009C4622" w:rsidRPr="00A55DA3" w:rsidRDefault="009C4622" w:rsidP="00A55DA3">
            <w:pPr>
              <w:spacing w:line="360" w:lineRule="auto"/>
              <w:jc w:val="both"/>
              <w:rPr>
                <w:rFonts w:ascii="Arial" w:hAnsi="Arial" w:cs="Arial"/>
                <w:color w:val="000000" w:themeColor="text1"/>
              </w:rPr>
            </w:pPr>
          </w:p>
        </w:tc>
        <w:tc>
          <w:tcPr>
            <w:tcW w:w="3352" w:type="dxa"/>
            <w:shd w:val="clear" w:color="auto" w:fill="DFF3EF"/>
            <w:tcMar>
              <w:top w:w="80" w:type="dxa"/>
              <w:left w:w="90" w:type="dxa"/>
              <w:bottom w:w="80" w:type="dxa"/>
              <w:right w:w="90" w:type="dxa"/>
            </w:tcMar>
            <w:vAlign w:val="center"/>
          </w:tcPr>
          <w:p w14:paraId="2B4DE678"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b/>
                <w:color w:val="000000" w:themeColor="text1"/>
              </w:rPr>
              <w:t>Total</w:t>
            </w:r>
          </w:p>
        </w:tc>
        <w:tc>
          <w:tcPr>
            <w:tcW w:w="2994" w:type="dxa"/>
            <w:shd w:val="clear" w:color="auto" w:fill="DFF3EF"/>
            <w:tcMar>
              <w:top w:w="80" w:type="dxa"/>
              <w:left w:w="90" w:type="dxa"/>
              <w:bottom w:w="80" w:type="dxa"/>
              <w:right w:w="90" w:type="dxa"/>
            </w:tcMar>
            <w:vAlign w:val="center"/>
          </w:tcPr>
          <w:p w14:paraId="668F4888"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b/>
                <w:color w:val="000000" w:themeColor="text1"/>
              </w:rPr>
              <w:t>35</w:t>
            </w:r>
          </w:p>
        </w:tc>
      </w:tr>
    </w:tbl>
    <w:p w14:paraId="70E94354" w14:textId="77777777" w:rsidR="00015C19" w:rsidRPr="00A55DA3" w:rsidRDefault="00015C19" w:rsidP="00A55DA3">
      <w:pPr>
        <w:spacing w:after="140" w:line="360" w:lineRule="auto"/>
        <w:jc w:val="both"/>
        <w:rPr>
          <w:rFonts w:ascii="Arial" w:hAnsi="Arial" w:cs="Arial"/>
          <w:color w:val="000000" w:themeColor="text1"/>
        </w:rPr>
      </w:pPr>
    </w:p>
    <w:p w14:paraId="6EE51347" w14:textId="4B43538E" w:rsidR="009C4622" w:rsidRPr="00A55DA3" w:rsidRDefault="00FC0322" w:rsidP="00A55DA3">
      <w:pPr>
        <w:spacing w:after="0" w:line="360" w:lineRule="auto"/>
        <w:ind w:firstLine="720"/>
        <w:jc w:val="both"/>
        <w:rPr>
          <w:rFonts w:ascii="Arial" w:hAnsi="Arial" w:cs="Arial"/>
          <w:color w:val="000000" w:themeColor="text1"/>
        </w:rPr>
      </w:pPr>
      <w:r w:rsidRPr="00A55DA3">
        <w:rPr>
          <w:rFonts w:ascii="Arial" w:hAnsi="Arial" w:cs="Arial"/>
          <w:color w:val="000000" w:themeColor="text1"/>
        </w:rPr>
        <w:t xml:space="preserve">Data </w:t>
      </w:r>
      <w:proofErr w:type="spellStart"/>
      <w:r w:rsidRPr="00A55DA3">
        <w:rPr>
          <w:rFonts w:ascii="Arial" w:hAnsi="Arial" w:cs="Arial"/>
          <w:color w:val="000000" w:themeColor="text1"/>
        </w:rPr>
        <w:t>jumlah</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mahasiswa</w:t>
      </w:r>
      <w:proofErr w:type="spellEnd"/>
      <w:r w:rsidRPr="00A55DA3">
        <w:rPr>
          <w:rFonts w:ascii="Arial" w:hAnsi="Arial" w:cs="Arial"/>
          <w:color w:val="000000" w:themeColor="text1"/>
        </w:rPr>
        <w:t xml:space="preserve"> dan dosen merupakan informasi yang paling banyak dimohonkan, yaitu sebanyak 12 permohonan. Selanjutnya adalah informasi terkait beasiswa sebanyak 8 permohonan dan </w:t>
      </w:r>
      <w:r w:rsidRPr="00A55DA3">
        <w:rPr>
          <w:rFonts w:ascii="Arial" w:hAnsi="Arial" w:cs="Arial"/>
          <w:color w:val="000000" w:themeColor="text1"/>
        </w:rPr>
        <w:t>informasi pengadaan barang/jasa sebanyak 6 permohonan.</w:t>
      </w:r>
    </w:p>
    <w:p w14:paraId="65216BF9" w14:textId="77777777" w:rsidR="009C4622" w:rsidRPr="00A55DA3" w:rsidRDefault="00FC0322" w:rsidP="00A55DA3">
      <w:pPr>
        <w:spacing w:after="140" w:line="360" w:lineRule="auto"/>
        <w:jc w:val="both"/>
        <w:rPr>
          <w:rFonts w:ascii="Arial" w:hAnsi="Arial" w:cs="Arial"/>
          <w:color w:val="000000" w:themeColor="text1"/>
        </w:rPr>
      </w:pPr>
      <w:r w:rsidRPr="00A55DA3">
        <w:rPr>
          <w:rFonts w:ascii="Arial" w:hAnsi="Arial" w:cs="Arial"/>
          <w:color w:val="000000" w:themeColor="text1"/>
        </w:rPr>
        <w:t>Komposisi tersebut menunjukkan bahwa kebutuhan informasi masyarakat sebagian besar berkaitan dengan data akademik, layanan pendidikan, serta tata kelola institusi.</w:t>
      </w:r>
    </w:p>
    <w:p w14:paraId="4E381FED" w14:textId="77777777" w:rsidR="009C4622" w:rsidRPr="00A55DA3" w:rsidRDefault="00FC0322" w:rsidP="00A55DA3">
      <w:pPr>
        <w:pStyle w:val="Heading1"/>
        <w:spacing w:before="200" w:after="100" w:line="360" w:lineRule="auto"/>
        <w:jc w:val="both"/>
        <w:rPr>
          <w:rFonts w:ascii="Arial" w:hAnsi="Arial" w:cs="Arial"/>
          <w:color w:val="000000" w:themeColor="text1"/>
          <w:sz w:val="22"/>
          <w:szCs w:val="22"/>
        </w:rPr>
      </w:pPr>
      <w:r w:rsidRPr="00A55DA3">
        <w:rPr>
          <w:rFonts w:ascii="Arial" w:hAnsi="Arial" w:cs="Arial"/>
          <w:color w:val="000000" w:themeColor="text1"/>
          <w:sz w:val="22"/>
          <w:szCs w:val="22"/>
        </w:rPr>
        <w:t>VI. PENOLAKAN PERMOHONAN INFORMASI</w:t>
      </w:r>
    </w:p>
    <w:p w14:paraId="5A2D9339" w14:textId="77777777" w:rsidR="009C4622" w:rsidRPr="00A55DA3" w:rsidRDefault="00FC0322" w:rsidP="00A55DA3">
      <w:pPr>
        <w:spacing w:after="140" w:line="360" w:lineRule="auto"/>
        <w:jc w:val="both"/>
        <w:rPr>
          <w:rFonts w:ascii="Arial" w:hAnsi="Arial" w:cs="Arial"/>
          <w:color w:val="000000" w:themeColor="text1"/>
        </w:rPr>
      </w:pPr>
      <w:r w:rsidRPr="00A55DA3">
        <w:rPr>
          <w:rFonts w:ascii="Arial" w:hAnsi="Arial" w:cs="Arial"/>
          <w:color w:val="000000" w:themeColor="text1"/>
        </w:rPr>
        <w:t>Se</w:t>
      </w:r>
      <w:r w:rsidRPr="00A55DA3">
        <w:rPr>
          <w:rFonts w:ascii="Arial" w:hAnsi="Arial" w:cs="Arial"/>
          <w:color w:val="000000" w:themeColor="text1"/>
        </w:rPr>
        <w:t>lama tahun 2025 terdapat sebanyak 2 permohonan informasi yang tidak dapat diberikan.</w:t>
      </w:r>
    </w:p>
    <w:p w14:paraId="2175E087" w14:textId="77777777" w:rsidR="009C4622" w:rsidRPr="00A55DA3" w:rsidRDefault="00FC0322" w:rsidP="00A55DA3">
      <w:pPr>
        <w:spacing w:after="140" w:line="360" w:lineRule="auto"/>
        <w:ind w:firstLine="360"/>
        <w:jc w:val="both"/>
        <w:rPr>
          <w:rFonts w:ascii="Arial" w:hAnsi="Arial" w:cs="Arial"/>
          <w:color w:val="000000" w:themeColor="text1"/>
        </w:rPr>
      </w:pPr>
      <w:r w:rsidRPr="00A55DA3">
        <w:rPr>
          <w:rFonts w:ascii="Arial" w:hAnsi="Arial" w:cs="Arial"/>
          <w:color w:val="000000" w:themeColor="text1"/>
        </w:rPr>
        <w:t xml:space="preserve">Dalam penyelenggaraan pelayanan informasi publik, beberapa kondisi yang menjadi dasar tidak diberikannya informasi sebagaimana tercantum dalam rekapitulasi layanan </w:t>
      </w:r>
      <w:r w:rsidRPr="00A55DA3">
        <w:rPr>
          <w:rFonts w:ascii="Arial" w:hAnsi="Arial" w:cs="Arial"/>
          <w:color w:val="000000" w:themeColor="text1"/>
        </w:rPr>
        <w:t>adalah:</w:t>
      </w:r>
    </w:p>
    <w:p w14:paraId="42336752" w14:textId="18E08EA8" w:rsidR="009C4622" w:rsidRPr="00A55DA3" w:rsidRDefault="00A55DA3" w:rsidP="00A55DA3">
      <w:pPr>
        <w:pStyle w:val="ListParagraph"/>
        <w:numPr>
          <w:ilvl w:val="0"/>
          <w:numId w:val="11"/>
        </w:numPr>
        <w:spacing w:after="80" w:line="360" w:lineRule="auto"/>
        <w:jc w:val="both"/>
        <w:rPr>
          <w:rFonts w:ascii="Arial" w:hAnsi="Arial" w:cs="Arial"/>
          <w:color w:val="000000" w:themeColor="text1"/>
        </w:rPr>
      </w:pPr>
      <w:proofErr w:type="spellStart"/>
      <w:r w:rsidRPr="00A55DA3">
        <w:rPr>
          <w:rFonts w:ascii="Arial" w:hAnsi="Arial" w:cs="Arial"/>
          <w:bCs/>
          <w:color w:val="000000" w:themeColor="text1"/>
        </w:rPr>
        <w:t>I</w:t>
      </w:r>
      <w:r w:rsidR="00FC0322" w:rsidRPr="00A55DA3">
        <w:rPr>
          <w:rFonts w:ascii="Arial" w:hAnsi="Arial" w:cs="Arial"/>
          <w:color w:val="000000" w:themeColor="text1"/>
        </w:rPr>
        <w:t>nformasi</w:t>
      </w:r>
      <w:proofErr w:type="spellEnd"/>
      <w:r w:rsidR="00FC0322" w:rsidRPr="00A55DA3">
        <w:rPr>
          <w:rFonts w:ascii="Arial" w:hAnsi="Arial" w:cs="Arial"/>
          <w:color w:val="000000" w:themeColor="text1"/>
        </w:rPr>
        <w:t xml:space="preserve"> </w:t>
      </w:r>
      <w:proofErr w:type="spellStart"/>
      <w:r w:rsidR="00FC0322" w:rsidRPr="00A55DA3">
        <w:rPr>
          <w:rFonts w:ascii="Arial" w:hAnsi="Arial" w:cs="Arial"/>
          <w:color w:val="000000" w:themeColor="text1"/>
        </w:rPr>
        <w:t>termasuk</w:t>
      </w:r>
      <w:proofErr w:type="spellEnd"/>
      <w:r w:rsidR="00FC0322" w:rsidRPr="00A55DA3">
        <w:rPr>
          <w:rFonts w:ascii="Arial" w:hAnsi="Arial" w:cs="Arial"/>
          <w:color w:val="000000" w:themeColor="text1"/>
        </w:rPr>
        <w:t xml:space="preserve"> </w:t>
      </w:r>
      <w:proofErr w:type="spellStart"/>
      <w:r w:rsidR="00FC0322" w:rsidRPr="00A55DA3">
        <w:rPr>
          <w:rFonts w:ascii="Arial" w:hAnsi="Arial" w:cs="Arial"/>
          <w:color w:val="000000" w:themeColor="text1"/>
        </w:rPr>
        <w:t>kategori</w:t>
      </w:r>
      <w:proofErr w:type="spellEnd"/>
      <w:r w:rsidR="00FC0322" w:rsidRPr="00A55DA3">
        <w:rPr>
          <w:rFonts w:ascii="Arial" w:hAnsi="Arial" w:cs="Arial"/>
          <w:color w:val="000000" w:themeColor="text1"/>
        </w:rPr>
        <w:t xml:space="preserve"> </w:t>
      </w:r>
      <w:proofErr w:type="spellStart"/>
      <w:r w:rsidR="00FC0322" w:rsidRPr="00A55DA3">
        <w:rPr>
          <w:rFonts w:ascii="Arial" w:hAnsi="Arial" w:cs="Arial"/>
          <w:color w:val="000000" w:themeColor="text1"/>
        </w:rPr>
        <w:t>informasi</w:t>
      </w:r>
      <w:proofErr w:type="spellEnd"/>
      <w:r w:rsidR="00FC0322" w:rsidRPr="00A55DA3">
        <w:rPr>
          <w:rFonts w:ascii="Arial" w:hAnsi="Arial" w:cs="Arial"/>
          <w:color w:val="000000" w:themeColor="text1"/>
        </w:rPr>
        <w:t xml:space="preserve"> yang dikecualikan sesuai Pasal 17 Undang-Undang Keterbukaan Informasi Publik;</w:t>
      </w:r>
    </w:p>
    <w:p w14:paraId="490F8B2E" w14:textId="2EDFB4B4" w:rsidR="009C4622" w:rsidRPr="00A55DA3" w:rsidRDefault="00FC0322" w:rsidP="00A55DA3">
      <w:pPr>
        <w:pStyle w:val="ListParagraph"/>
        <w:numPr>
          <w:ilvl w:val="0"/>
          <w:numId w:val="11"/>
        </w:numPr>
        <w:spacing w:after="80" w:line="360" w:lineRule="auto"/>
        <w:jc w:val="both"/>
        <w:rPr>
          <w:rFonts w:ascii="Arial" w:hAnsi="Arial" w:cs="Arial"/>
          <w:color w:val="000000" w:themeColor="text1"/>
        </w:rPr>
      </w:pPr>
      <w:proofErr w:type="spellStart"/>
      <w:r w:rsidRPr="00A55DA3">
        <w:rPr>
          <w:rFonts w:ascii="Arial" w:hAnsi="Arial" w:cs="Arial"/>
          <w:color w:val="000000" w:themeColor="text1"/>
        </w:rPr>
        <w:t>permohonan</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tidak</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disertai</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identitas</w:t>
      </w:r>
      <w:proofErr w:type="spellEnd"/>
      <w:r w:rsidRPr="00A55DA3">
        <w:rPr>
          <w:rFonts w:ascii="Arial" w:hAnsi="Arial" w:cs="Arial"/>
          <w:color w:val="000000" w:themeColor="text1"/>
        </w:rPr>
        <w:t xml:space="preserve"> resmi pemohon;</w:t>
      </w:r>
    </w:p>
    <w:p w14:paraId="745B4E1B" w14:textId="54B82454" w:rsidR="009C4622" w:rsidRPr="00A55DA3" w:rsidRDefault="00FC0322" w:rsidP="00A55DA3">
      <w:pPr>
        <w:pStyle w:val="ListParagraph"/>
        <w:numPr>
          <w:ilvl w:val="0"/>
          <w:numId w:val="11"/>
        </w:numPr>
        <w:spacing w:after="80" w:line="360" w:lineRule="auto"/>
        <w:jc w:val="both"/>
        <w:rPr>
          <w:rFonts w:ascii="Arial" w:hAnsi="Arial" w:cs="Arial"/>
          <w:color w:val="000000" w:themeColor="text1"/>
        </w:rPr>
      </w:pPr>
      <w:proofErr w:type="spellStart"/>
      <w:r w:rsidRPr="00A55DA3">
        <w:rPr>
          <w:rFonts w:ascii="Arial" w:hAnsi="Arial" w:cs="Arial"/>
          <w:color w:val="000000" w:themeColor="text1"/>
        </w:rPr>
        <w:t>informasi</w:t>
      </w:r>
      <w:proofErr w:type="spellEnd"/>
      <w:r w:rsidRPr="00A55DA3">
        <w:rPr>
          <w:rFonts w:ascii="Arial" w:hAnsi="Arial" w:cs="Arial"/>
          <w:color w:val="000000" w:themeColor="text1"/>
        </w:rPr>
        <w:t xml:space="preserve"> yang </w:t>
      </w:r>
      <w:proofErr w:type="spellStart"/>
      <w:r w:rsidRPr="00A55DA3">
        <w:rPr>
          <w:rFonts w:ascii="Arial" w:hAnsi="Arial" w:cs="Arial"/>
          <w:color w:val="000000" w:themeColor="text1"/>
        </w:rPr>
        <w:t>diminta</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belum</w:t>
      </w:r>
      <w:proofErr w:type="spellEnd"/>
      <w:r w:rsidRPr="00A55DA3">
        <w:rPr>
          <w:rFonts w:ascii="Arial" w:hAnsi="Arial" w:cs="Arial"/>
          <w:color w:val="000000" w:themeColor="text1"/>
        </w:rPr>
        <w:t xml:space="preserve"> tersedia atau belum final.</w:t>
      </w:r>
    </w:p>
    <w:p w14:paraId="6DD05F50" w14:textId="371A47E8" w:rsidR="009C4622" w:rsidRPr="00A55DA3" w:rsidRDefault="00FC0322" w:rsidP="00A55DA3">
      <w:pPr>
        <w:spacing w:after="140" w:line="360" w:lineRule="auto"/>
        <w:ind w:firstLine="360"/>
        <w:jc w:val="both"/>
        <w:rPr>
          <w:rFonts w:ascii="Arial" w:hAnsi="Arial" w:cs="Arial"/>
          <w:color w:val="000000" w:themeColor="text1"/>
        </w:rPr>
      </w:pPr>
      <w:r w:rsidRPr="00A55DA3">
        <w:rPr>
          <w:rFonts w:ascii="Arial" w:hAnsi="Arial" w:cs="Arial"/>
          <w:color w:val="000000" w:themeColor="text1"/>
        </w:rPr>
        <w:t>Penolakan atau t</w:t>
      </w:r>
      <w:r w:rsidRPr="00A55DA3">
        <w:rPr>
          <w:rFonts w:ascii="Arial" w:hAnsi="Arial" w:cs="Arial"/>
          <w:color w:val="000000" w:themeColor="text1"/>
        </w:rPr>
        <w:t xml:space="preserve">idak dipenuhinya permohonan informasi dilakukan dengan mempertimbangkan ketentuan yang berlaku serta status </w:t>
      </w:r>
      <w:proofErr w:type="spellStart"/>
      <w:r w:rsidRPr="00A55DA3">
        <w:rPr>
          <w:rFonts w:ascii="Arial" w:hAnsi="Arial" w:cs="Arial"/>
          <w:color w:val="000000" w:themeColor="text1"/>
        </w:rPr>
        <w:t>informasi</w:t>
      </w:r>
      <w:proofErr w:type="spellEnd"/>
      <w:r w:rsidRPr="00A55DA3">
        <w:rPr>
          <w:rFonts w:ascii="Arial" w:hAnsi="Arial" w:cs="Arial"/>
          <w:color w:val="000000" w:themeColor="text1"/>
        </w:rPr>
        <w:t xml:space="preserve"> yang </w:t>
      </w:r>
      <w:proofErr w:type="spellStart"/>
      <w:r w:rsidRPr="00A55DA3">
        <w:rPr>
          <w:rFonts w:ascii="Arial" w:hAnsi="Arial" w:cs="Arial"/>
          <w:color w:val="000000" w:themeColor="text1"/>
        </w:rPr>
        <w:t>dimohonkan</w:t>
      </w:r>
      <w:proofErr w:type="spellEnd"/>
      <w:r w:rsidRPr="00A55DA3">
        <w:rPr>
          <w:rFonts w:ascii="Arial" w:hAnsi="Arial" w:cs="Arial"/>
          <w:color w:val="000000" w:themeColor="text1"/>
        </w:rPr>
        <w:t>.</w:t>
      </w:r>
    </w:p>
    <w:p w14:paraId="06456A3F" w14:textId="3009B9FF" w:rsidR="00015C19" w:rsidRPr="00A55DA3" w:rsidRDefault="00015C19" w:rsidP="00A55DA3">
      <w:pPr>
        <w:spacing w:after="140" w:line="360" w:lineRule="auto"/>
        <w:jc w:val="both"/>
        <w:rPr>
          <w:rFonts w:ascii="Arial" w:hAnsi="Arial" w:cs="Arial"/>
          <w:color w:val="000000" w:themeColor="text1"/>
        </w:rPr>
      </w:pPr>
    </w:p>
    <w:p w14:paraId="00312D94" w14:textId="77777777" w:rsidR="00015C19" w:rsidRPr="00A55DA3" w:rsidRDefault="00015C19" w:rsidP="00A55DA3">
      <w:pPr>
        <w:spacing w:after="140" w:line="360" w:lineRule="auto"/>
        <w:jc w:val="both"/>
        <w:rPr>
          <w:rFonts w:ascii="Arial" w:hAnsi="Arial" w:cs="Arial"/>
          <w:color w:val="000000" w:themeColor="text1"/>
        </w:rPr>
      </w:pPr>
    </w:p>
    <w:p w14:paraId="6DE5637D" w14:textId="77777777" w:rsidR="009C4622" w:rsidRPr="00A55DA3" w:rsidRDefault="00FC0322" w:rsidP="00A55DA3">
      <w:pPr>
        <w:pStyle w:val="Heading1"/>
        <w:spacing w:before="200" w:after="100" w:line="360" w:lineRule="auto"/>
        <w:jc w:val="both"/>
        <w:rPr>
          <w:rFonts w:ascii="Arial" w:hAnsi="Arial" w:cs="Arial"/>
          <w:color w:val="000000" w:themeColor="text1"/>
          <w:sz w:val="22"/>
          <w:szCs w:val="22"/>
        </w:rPr>
      </w:pPr>
      <w:r w:rsidRPr="00A55DA3">
        <w:rPr>
          <w:rFonts w:ascii="Arial" w:hAnsi="Arial" w:cs="Arial"/>
          <w:color w:val="000000" w:themeColor="text1"/>
          <w:sz w:val="22"/>
          <w:szCs w:val="22"/>
        </w:rPr>
        <w:lastRenderedPageBreak/>
        <w:t>VII. ANALISIS CAPAIAN LAYANAN</w:t>
      </w:r>
    </w:p>
    <w:p w14:paraId="1426B41D" w14:textId="77777777" w:rsidR="009C4622" w:rsidRPr="00A55DA3" w:rsidRDefault="00FC0322" w:rsidP="00A55DA3">
      <w:pPr>
        <w:spacing w:after="140" w:line="360" w:lineRule="auto"/>
        <w:ind w:firstLine="720"/>
        <w:jc w:val="both"/>
        <w:rPr>
          <w:rFonts w:ascii="Arial" w:hAnsi="Arial" w:cs="Arial"/>
          <w:color w:val="000000" w:themeColor="text1"/>
        </w:rPr>
      </w:pPr>
      <w:r w:rsidRPr="00A55DA3">
        <w:rPr>
          <w:rFonts w:ascii="Arial" w:hAnsi="Arial" w:cs="Arial"/>
          <w:color w:val="000000" w:themeColor="text1"/>
        </w:rPr>
        <w:t xml:space="preserve">Pelaksanaan pelayanan informasi publik tahun 2025 menunjukkan capaian yang tinggi. Dari 35 </w:t>
      </w:r>
      <w:r w:rsidRPr="00A55DA3">
        <w:rPr>
          <w:rFonts w:ascii="Arial" w:hAnsi="Arial" w:cs="Arial"/>
          <w:color w:val="000000" w:themeColor="text1"/>
        </w:rPr>
        <w:t>permohonan informasi yang diterima, 33 permohonan berhasil diberikan kepada pemohon. Dengan demikian, tingkat pemenuhan informasi mencapai 94,3%.</w:t>
      </w:r>
    </w:p>
    <w:p w14:paraId="2BD88032" w14:textId="77777777" w:rsidR="009C4622" w:rsidRPr="00A55DA3" w:rsidRDefault="00FC0322" w:rsidP="00A55DA3">
      <w:pPr>
        <w:spacing w:after="140" w:line="360" w:lineRule="auto"/>
        <w:ind w:firstLine="720"/>
        <w:jc w:val="both"/>
        <w:rPr>
          <w:rFonts w:ascii="Arial" w:hAnsi="Arial" w:cs="Arial"/>
          <w:color w:val="000000" w:themeColor="text1"/>
        </w:rPr>
      </w:pPr>
      <w:r w:rsidRPr="00A55DA3">
        <w:rPr>
          <w:rFonts w:ascii="Arial" w:hAnsi="Arial" w:cs="Arial"/>
          <w:color w:val="000000" w:themeColor="text1"/>
        </w:rPr>
        <w:t xml:space="preserve">Tidak adanya permohonan yang masih dalam proses pada akhir periode menunjukkan bahwa seluruh </w:t>
      </w:r>
      <w:r w:rsidRPr="00A55DA3">
        <w:rPr>
          <w:rFonts w:ascii="Arial" w:hAnsi="Arial" w:cs="Arial"/>
          <w:color w:val="000000" w:themeColor="text1"/>
        </w:rPr>
        <w:t>permohonan yang diterima telah memperoleh tindak lanjut berupa pemberian informasi maupun keputusan tidak diberikannya informasi.</w:t>
      </w:r>
    </w:p>
    <w:p w14:paraId="2BBAD8D4" w14:textId="77777777" w:rsidR="009C4622" w:rsidRPr="00A55DA3" w:rsidRDefault="00FC0322" w:rsidP="00A55DA3">
      <w:pPr>
        <w:spacing w:after="140" w:line="360" w:lineRule="auto"/>
        <w:ind w:firstLine="720"/>
        <w:jc w:val="both"/>
        <w:rPr>
          <w:rFonts w:ascii="Arial" w:hAnsi="Arial" w:cs="Arial"/>
          <w:color w:val="000000" w:themeColor="text1"/>
        </w:rPr>
      </w:pPr>
      <w:r w:rsidRPr="00A55DA3">
        <w:rPr>
          <w:rFonts w:ascii="Arial" w:hAnsi="Arial" w:cs="Arial"/>
          <w:color w:val="000000" w:themeColor="text1"/>
        </w:rPr>
        <w:t>Meskipun demikian, peningkatan kualitas layanan tetap diperlukan. Penguatan pengelolaan informasi, pemutakhiran Daftar Informa</w:t>
      </w:r>
      <w:r w:rsidRPr="00A55DA3">
        <w:rPr>
          <w:rFonts w:ascii="Arial" w:hAnsi="Arial" w:cs="Arial"/>
          <w:color w:val="000000" w:themeColor="text1"/>
        </w:rPr>
        <w:t>si Publik, peningkatan kapasitas petugas PPID, serta optimalisasi layanan berbasis teknologi informasi menjadi aspek yang perlu terus dikembangkan.</w:t>
      </w:r>
    </w:p>
    <w:p w14:paraId="3A1D0E9D" w14:textId="1633736B" w:rsidR="009C4622" w:rsidRPr="00A55DA3" w:rsidRDefault="00FC0322" w:rsidP="00A55DA3">
      <w:pPr>
        <w:spacing w:after="140" w:line="360" w:lineRule="auto"/>
        <w:ind w:firstLine="720"/>
        <w:jc w:val="both"/>
        <w:rPr>
          <w:rFonts w:ascii="Arial" w:hAnsi="Arial" w:cs="Arial"/>
          <w:color w:val="000000" w:themeColor="text1"/>
        </w:rPr>
      </w:pPr>
      <w:r w:rsidRPr="00A55DA3">
        <w:rPr>
          <w:rFonts w:ascii="Arial" w:hAnsi="Arial" w:cs="Arial"/>
          <w:color w:val="000000" w:themeColor="text1"/>
        </w:rPr>
        <w:t>Selain itu, dokumentasi pelayanan perlu dilakukan secara lebih terstruktur agar setiap permohonan dapat dite</w:t>
      </w:r>
      <w:r w:rsidRPr="00A55DA3">
        <w:rPr>
          <w:rFonts w:ascii="Arial" w:hAnsi="Arial" w:cs="Arial"/>
          <w:color w:val="000000" w:themeColor="text1"/>
        </w:rPr>
        <w:t xml:space="preserve">lusuri berdasarkan tanggal permohonan, jenis informasi, waktu penyelesaian, status pemberian informasi, serta alasan apabila </w:t>
      </w:r>
      <w:proofErr w:type="spellStart"/>
      <w:r w:rsidRPr="00A55DA3">
        <w:rPr>
          <w:rFonts w:ascii="Arial" w:hAnsi="Arial" w:cs="Arial"/>
          <w:color w:val="000000" w:themeColor="text1"/>
        </w:rPr>
        <w:t>informasi</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tidak</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dapat</w:t>
      </w:r>
      <w:proofErr w:type="spellEnd"/>
      <w:r w:rsidRPr="00A55DA3">
        <w:rPr>
          <w:rFonts w:ascii="Arial" w:hAnsi="Arial" w:cs="Arial"/>
          <w:color w:val="000000" w:themeColor="text1"/>
        </w:rPr>
        <w:t xml:space="preserve"> </w:t>
      </w:r>
      <w:proofErr w:type="spellStart"/>
      <w:r w:rsidRPr="00A55DA3">
        <w:rPr>
          <w:rFonts w:ascii="Arial" w:hAnsi="Arial" w:cs="Arial"/>
          <w:color w:val="000000" w:themeColor="text1"/>
        </w:rPr>
        <w:t>diberikan</w:t>
      </w:r>
      <w:proofErr w:type="spellEnd"/>
      <w:r w:rsidRPr="00A55DA3">
        <w:rPr>
          <w:rFonts w:ascii="Arial" w:hAnsi="Arial" w:cs="Arial"/>
          <w:color w:val="000000" w:themeColor="text1"/>
        </w:rPr>
        <w:t>.</w:t>
      </w:r>
    </w:p>
    <w:p w14:paraId="4EDF9DB9" w14:textId="77777777" w:rsidR="00015C19" w:rsidRPr="00A55DA3" w:rsidRDefault="00015C19" w:rsidP="00A55DA3">
      <w:pPr>
        <w:spacing w:after="140" w:line="360" w:lineRule="auto"/>
        <w:jc w:val="both"/>
        <w:rPr>
          <w:rFonts w:ascii="Arial" w:hAnsi="Arial" w:cs="Arial"/>
          <w:color w:val="000000" w:themeColor="text1"/>
        </w:rPr>
      </w:pPr>
    </w:p>
    <w:p w14:paraId="07C66F76" w14:textId="77777777" w:rsidR="009C4622" w:rsidRPr="00A55DA3" w:rsidRDefault="00FC0322" w:rsidP="00A55DA3">
      <w:pPr>
        <w:pStyle w:val="Heading1"/>
        <w:spacing w:before="200" w:after="100" w:line="360" w:lineRule="auto"/>
        <w:jc w:val="both"/>
        <w:rPr>
          <w:rFonts w:ascii="Arial" w:hAnsi="Arial" w:cs="Arial"/>
          <w:color w:val="000000" w:themeColor="text1"/>
          <w:sz w:val="22"/>
          <w:szCs w:val="22"/>
        </w:rPr>
      </w:pPr>
      <w:r w:rsidRPr="00A55DA3">
        <w:rPr>
          <w:rFonts w:ascii="Arial" w:hAnsi="Arial" w:cs="Arial"/>
          <w:color w:val="000000" w:themeColor="text1"/>
          <w:sz w:val="22"/>
          <w:szCs w:val="22"/>
        </w:rPr>
        <w:t>VIII. UPAYA PENINGKATAN LAYANAN</w:t>
      </w:r>
    </w:p>
    <w:p w14:paraId="62AEADD9" w14:textId="5ED49979" w:rsidR="009C4622" w:rsidRPr="00A55DA3" w:rsidRDefault="00FC0322" w:rsidP="00A55DA3">
      <w:pPr>
        <w:pStyle w:val="ListParagraph"/>
        <w:numPr>
          <w:ilvl w:val="0"/>
          <w:numId w:val="10"/>
        </w:numPr>
        <w:spacing w:after="100" w:line="360" w:lineRule="auto"/>
        <w:jc w:val="both"/>
        <w:rPr>
          <w:rFonts w:ascii="Arial" w:hAnsi="Arial" w:cs="Arial"/>
          <w:bCs/>
          <w:color w:val="000000" w:themeColor="text1"/>
        </w:rPr>
      </w:pPr>
      <w:proofErr w:type="spellStart"/>
      <w:r w:rsidRPr="00A55DA3">
        <w:rPr>
          <w:rFonts w:ascii="Arial" w:hAnsi="Arial" w:cs="Arial"/>
          <w:bCs/>
          <w:color w:val="000000" w:themeColor="text1"/>
        </w:rPr>
        <w:t>Peningkatan</w:t>
      </w:r>
      <w:proofErr w:type="spellEnd"/>
      <w:r w:rsidRPr="00A55DA3">
        <w:rPr>
          <w:rFonts w:ascii="Arial" w:hAnsi="Arial" w:cs="Arial"/>
          <w:bCs/>
          <w:color w:val="000000" w:themeColor="text1"/>
        </w:rPr>
        <w:t xml:space="preserve"> </w:t>
      </w:r>
      <w:proofErr w:type="spellStart"/>
      <w:r w:rsidRPr="00A55DA3">
        <w:rPr>
          <w:rFonts w:ascii="Arial" w:hAnsi="Arial" w:cs="Arial"/>
          <w:bCs/>
          <w:color w:val="000000" w:themeColor="text1"/>
        </w:rPr>
        <w:t>kapasitas</w:t>
      </w:r>
      <w:proofErr w:type="spellEnd"/>
      <w:r w:rsidRPr="00A55DA3">
        <w:rPr>
          <w:rFonts w:ascii="Arial" w:hAnsi="Arial" w:cs="Arial"/>
          <w:bCs/>
          <w:color w:val="000000" w:themeColor="text1"/>
        </w:rPr>
        <w:t xml:space="preserve"> SDM PPID</w:t>
      </w:r>
      <w:r w:rsidRPr="00A55DA3">
        <w:rPr>
          <w:rFonts w:ascii="Arial" w:hAnsi="Arial" w:cs="Arial"/>
          <w:bCs/>
          <w:color w:val="000000" w:themeColor="text1"/>
        </w:rPr>
        <w:t>, khususnya terkait pelayanan inf</w:t>
      </w:r>
      <w:r w:rsidRPr="00A55DA3">
        <w:rPr>
          <w:rFonts w:ascii="Arial" w:hAnsi="Arial" w:cs="Arial"/>
          <w:bCs/>
          <w:color w:val="000000" w:themeColor="text1"/>
        </w:rPr>
        <w:t>ormasi, klasifikasi informasi, dan keterbukaan informasi publik.</w:t>
      </w:r>
    </w:p>
    <w:p w14:paraId="62504F92" w14:textId="6370B295" w:rsidR="009C4622" w:rsidRPr="00A55DA3" w:rsidRDefault="00FC0322" w:rsidP="00A55DA3">
      <w:pPr>
        <w:pStyle w:val="ListParagraph"/>
        <w:numPr>
          <w:ilvl w:val="0"/>
          <w:numId w:val="10"/>
        </w:numPr>
        <w:spacing w:after="100" w:line="360" w:lineRule="auto"/>
        <w:jc w:val="both"/>
        <w:rPr>
          <w:rFonts w:ascii="Arial" w:hAnsi="Arial" w:cs="Arial"/>
          <w:bCs/>
          <w:color w:val="000000" w:themeColor="text1"/>
        </w:rPr>
      </w:pPr>
      <w:proofErr w:type="spellStart"/>
      <w:r w:rsidRPr="00A55DA3">
        <w:rPr>
          <w:rFonts w:ascii="Arial" w:hAnsi="Arial" w:cs="Arial"/>
          <w:bCs/>
          <w:color w:val="000000" w:themeColor="text1"/>
        </w:rPr>
        <w:t>Optimalisasi</w:t>
      </w:r>
      <w:proofErr w:type="spellEnd"/>
      <w:r w:rsidRPr="00A55DA3">
        <w:rPr>
          <w:rFonts w:ascii="Arial" w:hAnsi="Arial" w:cs="Arial"/>
          <w:bCs/>
          <w:color w:val="000000" w:themeColor="text1"/>
        </w:rPr>
        <w:t xml:space="preserve"> sistem teknologi informasi</w:t>
      </w:r>
      <w:r w:rsidRPr="00A55DA3">
        <w:rPr>
          <w:rFonts w:ascii="Arial" w:hAnsi="Arial" w:cs="Arial"/>
          <w:bCs/>
          <w:color w:val="000000" w:themeColor="text1"/>
        </w:rPr>
        <w:t xml:space="preserve">, termasuk pengembangan dan </w:t>
      </w:r>
      <w:proofErr w:type="spellStart"/>
      <w:r w:rsidRPr="00A55DA3">
        <w:rPr>
          <w:rFonts w:ascii="Arial" w:hAnsi="Arial" w:cs="Arial"/>
          <w:bCs/>
          <w:color w:val="000000" w:themeColor="text1"/>
        </w:rPr>
        <w:t>pemutakhiran</w:t>
      </w:r>
      <w:proofErr w:type="spellEnd"/>
      <w:r w:rsidRPr="00A55DA3">
        <w:rPr>
          <w:rFonts w:ascii="Arial" w:hAnsi="Arial" w:cs="Arial"/>
          <w:bCs/>
          <w:color w:val="000000" w:themeColor="text1"/>
        </w:rPr>
        <w:t xml:space="preserve"> </w:t>
      </w:r>
      <w:proofErr w:type="spellStart"/>
      <w:r w:rsidRPr="00A55DA3">
        <w:rPr>
          <w:rFonts w:ascii="Arial" w:hAnsi="Arial" w:cs="Arial"/>
          <w:bCs/>
          <w:color w:val="000000" w:themeColor="text1"/>
        </w:rPr>
        <w:t>halaman</w:t>
      </w:r>
      <w:proofErr w:type="spellEnd"/>
      <w:r w:rsidRPr="00A55DA3">
        <w:rPr>
          <w:rFonts w:ascii="Arial" w:hAnsi="Arial" w:cs="Arial"/>
          <w:bCs/>
          <w:color w:val="000000" w:themeColor="text1"/>
        </w:rPr>
        <w:t xml:space="preserve"> PPID pada website </w:t>
      </w:r>
      <w:proofErr w:type="spellStart"/>
      <w:r w:rsidRPr="00A55DA3">
        <w:rPr>
          <w:rFonts w:ascii="Arial" w:hAnsi="Arial" w:cs="Arial"/>
          <w:bCs/>
          <w:color w:val="000000" w:themeColor="text1"/>
        </w:rPr>
        <w:t>resmi</w:t>
      </w:r>
      <w:proofErr w:type="spellEnd"/>
      <w:r w:rsidRPr="00A55DA3">
        <w:rPr>
          <w:rFonts w:ascii="Arial" w:hAnsi="Arial" w:cs="Arial"/>
          <w:bCs/>
          <w:color w:val="000000" w:themeColor="text1"/>
        </w:rPr>
        <w:t xml:space="preserve"> Poltekkes Kemenkes Banten.</w:t>
      </w:r>
    </w:p>
    <w:p w14:paraId="3E0989E7" w14:textId="0C62D593" w:rsidR="009C4622" w:rsidRPr="00A55DA3" w:rsidRDefault="00FC0322" w:rsidP="00A55DA3">
      <w:pPr>
        <w:pStyle w:val="ListParagraph"/>
        <w:numPr>
          <w:ilvl w:val="0"/>
          <w:numId w:val="10"/>
        </w:numPr>
        <w:spacing w:after="100" w:line="360" w:lineRule="auto"/>
        <w:jc w:val="both"/>
        <w:rPr>
          <w:rFonts w:ascii="Arial" w:hAnsi="Arial" w:cs="Arial"/>
          <w:bCs/>
          <w:color w:val="000000" w:themeColor="text1"/>
        </w:rPr>
      </w:pPr>
      <w:proofErr w:type="spellStart"/>
      <w:r w:rsidRPr="00A55DA3">
        <w:rPr>
          <w:rFonts w:ascii="Arial" w:hAnsi="Arial" w:cs="Arial"/>
          <w:bCs/>
          <w:color w:val="000000" w:themeColor="text1"/>
        </w:rPr>
        <w:t>Penguatan</w:t>
      </w:r>
      <w:proofErr w:type="spellEnd"/>
      <w:r w:rsidRPr="00A55DA3">
        <w:rPr>
          <w:rFonts w:ascii="Arial" w:hAnsi="Arial" w:cs="Arial"/>
          <w:bCs/>
          <w:color w:val="000000" w:themeColor="text1"/>
        </w:rPr>
        <w:t xml:space="preserve"> SOP </w:t>
      </w:r>
      <w:proofErr w:type="spellStart"/>
      <w:r w:rsidRPr="00A55DA3">
        <w:rPr>
          <w:rFonts w:ascii="Arial" w:hAnsi="Arial" w:cs="Arial"/>
          <w:bCs/>
          <w:color w:val="000000" w:themeColor="text1"/>
        </w:rPr>
        <w:t>pelayanan</w:t>
      </w:r>
      <w:proofErr w:type="spellEnd"/>
      <w:r w:rsidRPr="00A55DA3">
        <w:rPr>
          <w:rFonts w:ascii="Arial" w:hAnsi="Arial" w:cs="Arial"/>
          <w:bCs/>
          <w:color w:val="000000" w:themeColor="text1"/>
        </w:rPr>
        <w:t xml:space="preserve"> dan keberatan informas</w:t>
      </w:r>
      <w:r w:rsidRPr="00A55DA3">
        <w:rPr>
          <w:rFonts w:ascii="Arial" w:hAnsi="Arial" w:cs="Arial"/>
          <w:bCs/>
          <w:color w:val="000000" w:themeColor="text1"/>
        </w:rPr>
        <w:t>i</w:t>
      </w:r>
      <w:r w:rsidRPr="00A55DA3">
        <w:rPr>
          <w:rFonts w:ascii="Arial" w:hAnsi="Arial" w:cs="Arial"/>
          <w:bCs/>
          <w:color w:val="000000" w:themeColor="text1"/>
        </w:rPr>
        <w:t>, agar proses pelayanan memiliki standar yang jelas dan terdokumentasi.</w:t>
      </w:r>
    </w:p>
    <w:p w14:paraId="0EFC320C" w14:textId="1A59A84D" w:rsidR="009C4622" w:rsidRPr="00A55DA3" w:rsidRDefault="00FC0322" w:rsidP="00A55DA3">
      <w:pPr>
        <w:pStyle w:val="ListParagraph"/>
        <w:numPr>
          <w:ilvl w:val="0"/>
          <w:numId w:val="10"/>
        </w:numPr>
        <w:spacing w:after="100" w:line="360" w:lineRule="auto"/>
        <w:jc w:val="both"/>
        <w:rPr>
          <w:rFonts w:ascii="Arial" w:hAnsi="Arial" w:cs="Arial"/>
          <w:bCs/>
          <w:color w:val="000000" w:themeColor="text1"/>
        </w:rPr>
      </w:pPr>
      <w:proofErr w:type="spellStart"/>
      <w:r w:rsidRPr="00A55DA3">
        <w:rPr>
          <w:rFonts w:ascii="Arial" w:hAnsi="Arial" w:cs="Arial"/>
          <w:bCs/>
          <w:color w:val="000000" w:themeColor="text1"/>
        </w:rPr>
        <w:t>Sosialisasi</w:t>
      </w:r>
      <w:proofErr w:type="spellEnd"/>
      <w:r w:rsidRPr="00A55DA3">
        <w:rPr>
          <w:rFonts w:ascii="Arial" w:hAnsi="Arial" w:cs="Arial"/>
          <w:bCs/>
          <w:color w:val="000000" w:themeColor="text1"/>
        </w:rPr>
        <w:t xml:space="preserve"> </w:t>
      </w:r>
      <w:proofErr w:type="spellStart"/>
      <w:r w:rsidRPr="00A55DA3">
        <w:rPr>
          <w:rFonts w:ascii="Arial" w:hAnsi="Arial" w:cs="Arial"/>
          <w:bCs/>
          <w:color w:val="000000" w:themeColor="text1"/>
        </w:rPr>
        <w:t>secara</w:t>
      </w:r>
      <w:proofErr w:type="spellEnd"/>
      <w:r w:rsidRPr="00A55DA3">
        <w:rPr>
          <w:rFonts w:ascii="Arial" w:hAnsi="Arial" w:cs="Arial"/>
          <w:bCs/>
          <w:color w:val="000000" w:themeColor="text1"/>
        </w:rPr>
        <w:t xml:space="preserve"> </w:t>
      </w:r>
      <w:proofErr w:type="spellStart"/>
      <w:r w:rsidRPr="00A55DA3">
        <w:rPr>
          <w:rFonts w:ascii="Arial" w:hAnsi="Arial" w:cs="Arial"/>
          <w:bCs/>
          <w:color w:val="000000" w:themeColor="text1"/>
        </w:rPr>
        <w:t>rutin</w:t>
      </w:r>
      <w:proofErr w:type="spellEnd"/>
      <w:r w:rsidRPr="00A55DA3">
        <w:rPr>
          <w:rFonts w:ascii="Arial" w:hAnsi="Arial" w:cs="Arial"/>
          <w:bCs/>
          <w:color w:val="000000" w:themeColor="text1"/>
        </w:rPr>
        <w:t xml:space="preserve">, </w:t>
      </w:r>
      <w:proofErr w:type="spellStart"/>
      <w:r w:rsidRPr="00A55DA3">
        <w:rPr>
          <w:rFonts w:ascii="Arial" w:hAnsi="Arial" w:cs="Arial"/>
          <w:bCs/>
          <w:color w:val="000000" w:themeColor="text1"/>
        </w:rPr>
        <w:t>kepada</w:t>
      </w:r>
      <w:proofErr w:type="spellEnd"/>
      <w:r w:rsidRPr="00A55DA3">
        <w:rPr>
          <w:rFonts w:ascii="Arial" w:hAnsi="Arial" w:cs="Arial"/>
          <w:bCs/>
          <w:color w:val="000000" w:themeColor="text1"/>
        </w:rPr>
        <w:t xml:space="preserve"> mahasiswa, sivitas akademika, dan masyarakat mengenai mekanisme memperoleh informasi publik.</w:t>
      </w:r>
    </w:p>
    <w:p w14:paraId="7C18A2A3" w14:textId="54992BF6" w:rsidR="009C4622" w:rsidRPr="00A55DA3" w:rsidRDefault="00FC0322" w:rsidP="00A55DA3">
      <w:pPr>
        <w:pStyle w:val="ListParagraph"/>
        <w:numPr>
          <w:ilvl w:val="0"/>
          <w:numId w:val="10"/>
        </w:numPr>
        <w:spacing w:after="100" w:line="360" w:lineRule="auto"/>
        <w:jc w:val="both"/>
        <w:rPr>
          <w:rFonts w:ascii="Arial" w:hAnsi="Arial" w:cs="Arial"/>
          <w:bCs/>
          <w:color w:val="000000" w:themeColor="text1"/>
        </w:rPr>
      </w:pPr>
      <w:proofErr w:type="spellStart"/>
      <w:r w:rsidRPr="00A55DA3">
        <w:rPr>
          <w:rFonts w:ascii="Arial" w:hAnsi="Arial" w:cs="Arial"/>
          <w:bCs/>
          <w:color w:val="000000" w:themeColor="text1"/>
        </w:rPr>
        <w:t>Evaluasi</w:t>
      </w:r>
      <w:proofErr w:type="spellEnd"/>
      <w:r w:rsidRPr="00A55DA3">
        <w:rPr>
          <w:rFonts w:ascii="Arial" w:hAnsi="Arial" w:cs="Arial"/>
          <w:bCs/>
          <w:color w:val="000000" w:themeColor="text1"/>
        </w:rPr>
        <w:t xml:space="preserve"> </w:t>
      </w:r>
      <w:proofErr w:type="spellStart"/>
      <w:r w:rsidRPr="00A55DA3">
        <w:rPr>
          <w:rFonts w:ascii="Arial" w:hAnsi="Arial" w:cs="Arial"/>
          <w:bCs/>
          <w:color w:val="000000" w:themeColor="text1"/>
        </w:rPr>
        <w:t>pelayanan</w:t>
      </w:r>
      <w:proofErr w:type="spellEnd"/>
      <w:r w:rsidRPr="00A55DA3">
        <w:rPr>
          <w:rFonts w:ascii="Arial" w:hAnsi="Arial" w:cs="Arial"/>
          <w:bCs/>
          <w:color w:val="000000" w:themeColor="text1"/>
        </w:rPr>
        <w:t xml:space="preserve"> </w:t>
      </w:r>
      <w:proofErr w:type="spellStart"/>
      <w:r w:rsidRPr="00A55DA3">
        <w:rPr>
          <w:rFonts w:ascii="Arial" w:hAnsi="Arial" w:cs="Arial"/>
          <w:bCs/>
          <w:color w:val="000000" w:themeColor="text1"/>
        </w:rPr>
        <w:t>secara</w:t>
      </w:r>
      <w:proofErr w:type="spellEnd"/>
      <w:r w:rsidRPr="00A55DA3">
        <w:rPr>
          <w:rFonts w:ascii="Arial" w:hAnsi="Arial" w:cs="Arial"/>
          <w:bCs/>
          <w:color w:val="000000" w:themeColor="text1"/>
        </w:rPr>
        <w:t xml:space="preserve"> </w:t>
      </w:r>
      <w:proofErr w:type="spellStart"/>
      <w:r w:rsidRPr="00A55DA3">
        <w:rPr>
          <w:rFonts w:ascii="Arial" w:hAnsi="Arial" w:cs="Arial"/>
          <w:bCs/>
          <w:color w:val="000000" w:themeColor="text1"/>
        </w:rPr>
        <w:t>berkala</w:t>
      </w:r>
      <w:proofErr w:type="spellEnd"/>
      <w:r w:rsidRPr="00A55DA3">
        <w:rPr>
          <w:rFonts w:ascii="Arial" w:hAnsi="Arial" w:cs="Arial"/>
          <w:bCs/>
          <w:color w:val="000000" w:themeColor="text1"/>
        </w:rPr>
        <w:t>, termasuk pemutak</w:t>
      </w:r>
      <w:r w:rsidRPr="00A55DA3">
        <w:rPr>
          <w:rFonts w:ascii="Arial" w:hAnsi="Arial" w:cs="Arial"/>
          <w:bCs/>
          <w:color w:val="000000" w:themeColor="text1"/>
        </w:rPr>
        <w:t>hiran Daftar Informasi Publik dan evaluasi terhadap permohonan yang masuk.</w:t>
      </w:r>
    </w:p>
    <w:p w14:paraId="582454D4" w14:textId="2B4CB74C" w:rsidR="009C4622" w:rsidRPr="00A55DA3" w:rsidRDefault="00FC0322" w:rsidP="00A55DA3">
      <w:pPr>
        <w:pStyle w:val="ListParagraph"/>
        <w:numPr>
          <w:ilvl w:val="0"/>
          <w:numId w:val="10"/>
        </w:numPr>
        <w:spacing w:after="100" w:line="360" w:lineRule="auto"/>
        <w:jc w:val="both"/>
        <w:rPr>
          <w:rFonts w:ascii="Arial" w:hAnsi="Arial" w:cs="Arial"/>
          <w:bCs/>
          <w:color w:val="000000" w:themeColor="text1"/>
        </w:rPr>
      </w:pPr>
      <w:proofErr w:type="spellStart"/>
      <w:r w:rsidRPr="00A55DA3">
        <w:rPr>
          <w:rFonts w:ascii="Arial" w:hAnsi="Arial" w:cs="Arial"/>
          <w:bCs/>
          <w:color w:val="000000" w:themeColor="text1"/>
        </w:rPr>
        <w:t>Penguatan</w:t>
      </w:r>
      <w:proofErr w:type="spellEnd"/>
      <w:r w:rsidRPr="00A55DA3">
        <w:rPr>
          <w:rFonts w:ascii="Arial" w:hAnsi="Arial" w:cs="Arial"/>
          <w:bCs/>
          <w:color w:val="000000" w:themeColor="text1"/>
        </w:rPr>
        <w:t xml:space="preserve"> </w:t>
      </w:r>
      <w:proofErr w:type="spellStart"/>
      <w:r w:rsidRPr="00A55DA3">
        <w:rPr>
          <w:rFonts w:ascii="Arial" w:hAnsi="Arial" w:cs="Arial"/>
          <w:bCs/>
          <w:color w:val="000000" w:themeColor="text1"/>
        </w:rPr>
        <w:t>dokumentasi</w:t>
      </w:r>
      <w:proofErr w:type="spellEnd"/>
      <w:r w:rsidRPr="00A55DA3">
        <w:rPr>
          <w:rFonts w:ascii="Arial" w:hAnsi="Arial" w:cs="Arial"/>
          <w:bCs/>
          <w:color w:val="000000" w:themeColor="text1"/>
        </w:rPr>
        <w:t xml:space="preserve"> </w:t>
      </w:r>
      <w:proofErr w:type="spellStart"/>
      <w:r w:rsidRPr="00A55DA3">
        <w:rPr>
          <w:rFonts w:ascii="Arial" w:hAnsi="Arial" w:cs="Arial"/>
          <w:bCs/>
          <w:color w:val="000000" w:themeColor="text1"/>
        </w:rPr>
        <w:t>waktu</w:t>
      </w:r>
      <w:proofErr w:type="spellEnd"/>
      <w:r w:rsidRPr="00A55DA3">
        <w:rPr>
          <w:rFonts w:ascii="Arial" w:hAnsi="Arial" w:cs="Arial"/>
          <w:bCs/>
          <w:color w:val="000000" w:themeColor="text1"/>
        </w:rPr>
        <w:t xml:space="preserve"> </w:t>
      </w:r>
      <w:proofErr w:type="spellStart"/>
      <w:r w:rsidRPr="00A55DA3">
        <w:rPr>
          <w:rFonts w:ascii="Arial" w:hAnsi="Arial" w:cs="Arial"/>
          <w:bCs/>
          <w:color w:val="000000" w:themeColor="text1"/>
        </w:rPr>
        <w:t>penyelesaian</w:t>
      </w:r>
      <w:proofErr w:type="spellEnd"/>
      <w:r w:rsidRPr="00A55DA3">
        <w:rPr>
          <w:rFonts w:ascii="Arial" w:hAnsi="Arial" w:cs="Arial"/>
          <w:bCs/>
          <w:color w:val="000000" w:themeColor="text1"/>
        </w:rPr>
        <w:t xml:space="preserve"> permohonan</w:t>
      </w:r>
      <w:r w:rsidRPr="00A55DA3">
        <w:rPr>
          <w:rFonts w:ascii="Arial" w:hAnsi="Arial" w:cs="Arial"/>
          <w:bCs/>
          <w:color w:val="000000" w:themeColor="text1"/>
        </w:rPr>
        <w:t xml:space="preserve">, sehingga kinerja kecepatan pelayanan dapat diukur dan </w:t>
      </w:r>
      <w:proofErr w:type="spellStart"/>
      <w:r w:rsidRPr="00A55DA3">
        <w:rPr>
          <w:rFonts w:ascii="Arial" w:hAnsi="Arial" w:cs="Arial"/>
          <w:bCs/>
          <w:color w:val="000000" w:themeColor="text1"/>
        </w:rPr>
        <w:t>dipublikasikan</w:t>
      </w:r>
      <w:proofErr w:type="spellEnd"/>
      <w:r w:rsidRPr="00A55DA3">
        <w:rPr>
          <w:rFonts w:ascii="Arial" w:hAnsi="Arial" w:cs="Arial"/>
          <w:bCs/>
          <w:color w:val="000000" w:themeColor="text1"/>
        </w:rPr>
        <w:t xml:space="preserve"> </w:t>
      </w:r>
      <w:proofErr w:type="spellStart"/>
      <w:r w:rsidRPr="00A55DA3">
        <w:rPr>
          <w:rFonts w:ascii="Arial" w:hAnsi="Arial" w:cs="Arial"/>
          <w:bCs/>
          <w:color w:val="000000" w:themeColor="text1"/>
        </w:rPr>
        <w:t>dalam</w:t>
      </w:r>
      <w:proofErr w:type="spellEnd"/>
      <w:r w:rsidRPr="00A55DA3">
        <w:rPr>
          <w:rFonts w:ascii="Arial" w:hAnsi="Arial" w:cs="Arial"/>
          <w:bCs/>
          <w:color w:val="000000" w:themeColor="text1"/>
        </w:rPr>
        <w:t xml:space="preserve"> </w:t>
      </w:r>
      <w:proofErr w:type="spellStart"/>
      <w:r w:rsidRPr="00A55DA3">
        <w:rPr>
          <w:rFonts w:ascii="Arial" w:hAnsi="Arial" w:cs="Arial"/>
          <w:bCs/>
          <w:color w:val="000000" w:themeColor="text1"/>
        </w:rPr>
        <w:t>laporan</w:t>
      </w:r>
      <w:proofErr w:type="spellEnd"/>
      <w:r w:rsidRPr="00A55DA3">
        <w:rPr>
          <w:rFonts w:ascii="Arial" w:hAnsi="Arial" w:cs="Arial"/>
          <w:bCs/>
          <w:color w:val="000000" w:themeColor="text1"/>
        </w:rPr>
        <w:t xml:space="preserve"> </w:t>
      </w:r>
      <w:proofErr w:type="spellStart"/>
      <w:r w:rsidRPr="00A55DA3">
        <w:rPr>
          <w:rFonts w:ascii="Arial" w:hAnsi="Arial" w:cs="Arial"/>
          <w:bCs/>
          <w:color w:val="000000" w:themeColor="text1"/>
        </w:rPr>
        <w:t>berikutnya</w:t>
      </w:r>
      <w:proofErr w:type="spellEnd"/>
      <w:r w:rsidRPr="00A55DA3">
        <w:rPr>
          <w:rFonts w:ascii="Arial" w:hAnsi="Arial" w:cs="Arial"/>
          <w:bCs/>
          <w:color w:val="000000" w:themeColor="text1"/>
        </w:rPr>
        <w:t>.</w:t>
      </w:r>
    </w:p>
    <w:p w14:paraId="3920B707" w14:textId="77777777" w:rsidR="00015C19" w:rsidRPr="00A55DA3" w:rsidRDefault="00015C19" w:rsidP="00A55DA3">
      <w:pPr>
        <w:pStyle w:val="ListParagraph"/>
        <w:spacing w:after="100" w:line="360" w:lineRule="auto"/>
        <w:jc w:val="both"/>
        <w:rPr>
          <w:rFonts w:ascii="Arial" w:hAnsi="Arial" w:cs="Arial"/>
          <w:color w:val="000000" w:themeColor="text1"/>
        </w:rPr>
      </w:pPr>
    </w:p>
    <w:p w14:paraId="04D72E8C" w14:textId="77777777" w:rsidR="009C4622" w:rsidRPr="00A55DA3" w:rsidRDefault="00FC0322" w:rsidP="00A55DA3">
      <w:pPr>
        <w:pStyle w:val="Heading1"/>
        <w:spacing w:before="200" w:after="100" w:line="360" w:lineRule="auto"/>
        <w:jc w:val="both"/>
        <w:rPr>
          <w:rFonts w:ascii="Arial" w:hAnsi="Arial" w:cs="Arial"/>
          <w:color w:val="000000" w:themeColor="text1"/>
          <w:sz w:val="22"/>
          <w:szCs w:val="22"/>
        </w:rPr>
      </w:pPr>
      <w:r w:rsidRPr="00A55DA3">
        <w:rPr>
          <w:rFonts w:ascii="Arial" w:hAnsi="Arial" w:cs="Arial"/>
          <w:color w:val="000000" w:themeColor="text1"/>
          <w:sz w:val="22"/>
          <w:szCs w:val="22"/>
        </w:rPr>
        <w:t>IX. PENUTUP</w:t>
      </w:r>
    </w:p>
    <w:p w14:paraId="4E21690E" w14:textId="77777777" w:rsidR="009C4622" w:rsidRPr="00A55DA3" w:rsidRDefault="00FC0322" w:rsidP="00A55DA3">
      <w:pPr>
        <w:spacing w:after="140" w:line="360" w:lineRule="auto"/>
        <w:ind w:firstLine="720"/>
        <w:jc w:val="both"/>
        <w:rPr>
          <w:rFonts w:ascii="Arial" w:hAnsi="Arial" w:cs="Arial"/>
          <w:color w:val="000000" w:themeColor="text1"/>
        </w:rPr>
      </w:pPr>
      <w:r w:rsidRPr="00A55DA3">
        <w:rPr>
          <w:rFonts w:ascii="Arial" w:hAnsi="Arial" w:cs="Arial"/>
          <w:color w:val="000000" w:themeColor="text1"/>
        </w:rPr>
        <w:t>Laporan Layanan In</w:t>
      </w:r>
      <w:r w:rsidRPr="00A55DA3">
        <w:rPr>
          <w:rFonts w:ascii="Arial" w:hAnsi="Arial" w:cs="Arial"/>
          <w:color w:val="000000" w:themeColor="text1"/>
        </w:rPr>
        <w:t>formasi Publik Tahun 2025 merupakan bentuk pertanggungjawaban PPID Poltekkes Kemenkes Banten dalam pelaksanaan keterbukaan informasi publik.</w:t>
      </w:r>
    </w:p>
    <w:p w14:paraId="72C820C4" w14:textId="77777777" w:rsidR="009C4622" w:rsidRPr="00A55DA3" w:rsidRDefault="00FC0322" w:rsidP="00A55DA3">
      <w:pPr>
        <w:spacing w:after="140" w:line="360" w:lineRule="auto"/>
        <w:ind w:firstLine="720"/>
        <w:jc w:val="both"/>
        <w:rPr>
          <w:rFonts w:ascii="Arial" w:hAnsi="Arial" w:cs="Arial"/>
          <w:color w:val="000000" w:themeColor="text1"/>
        </w:rPr>
      </w:pPr>
      <w:r w:rsidRPr="00A55DA3">
        <w:rPr>
          <w:rFonts w:ascii="Arial" w:hAnsi="Arial" w:cs="Arial"/>
          <w:color w:val="000000" w:themeColor="text1"/>
        </w:rPr>
        <w:lastRenderedPageBreak/>
        <w:t>Sepanjang tahun 2025, PPID menerima 35 permohonan informasi publik, dengan 33 permohonan atau 94,3% berhasil diberi</w:t>
      </w:r>
      <w:r w:rsidRPr="00A55DA3">
        <w:rPr>
          <w:rFonts w:ascii="Arial" w:hAnsi="Arial" w:cs="Arial"/>
          <w:color w:val="000000" w:themeColor="text1"/>
        </w:rPr>
        <w:t>kan, sedangkan 2 permohonan atau 5,7% tidak dapat dipenuhi. Seluruh permohonan yang diterima telah memperoleh tindak lanjut dan tidak terdapat permohonan yang masih dalam proses pada akhir periode.</w:t>
      </w:r>
    </w:p>
    <w:p w14:paraId="029DE183" w14:textId="77777777" w:rsidR="009C4622" w:rsidRPr="00A55DA3" w:rsidRDefault="00FC0322" w:rsidP="00A55DA3">
      <w:pPr>
        <w:spacing w:after="140" w:line="360" w:lineRule="auto"/>
        <w:ind w:firstLine="720"/>
        <w:jc w:val="both"/>
        <w:rPr>
          <w:rFonts w:ascii="Arial" w:hAnsi="Arial" w:cs="Arial"/>
          <w:color w:val="000000" w:themeColor="text1"/>
        </w:rPr>
      </w:pPr>
      <w:r w:rsidRPr="00A55DA3">
        <w:rPr>
          <w:rFonts w:ascii="Arial" w:hAnsi="Arial" w:cs="Arial"/>
          <w:color w:val="000000" w:themeColor="text1"/>
        </w:rPr>
        <w:t>Capaian tersebut menjadi dasar bagi Poltekkes Kemenkes Ban</w:t>
      </w:r>
      <w:r w:rsidRPr="00A55DA3">
        <w:rPr>
          <w:rFonts w:ascii="Arial" w:hAnsi="Arial" w:cs="Arial"/>
          <w:color w:val="000000" w:themeColor="text1"/>
        </w:rPr>
        <w:t>ten untuk terus meningkatkan kualitas pelayanan informasi publik melalui penguatan tata kelola, peningkatan kompetensi petugas, optimalisasi teknologi informasi, serta pemutakhiran informasi secara berkelanjutan.</w:t>
      </w:r>
    </w:p>
    <w:p w14:paraId="7DE11E0D" w14:textId="77777777" w:rsidR="009C4622" w:rsidRPr="00A55DA3" w:rsidRDefault="00FC0322" w:rsidP="00A55DA3">
      <w:pPr>
        <w:spacing w:after="140" w:line="360" w:lineRule="auto"/>
        <w:ind w:firstLine="720"/>
        <w:jc w:val="both"/>
        <w:rPr>
          <w:rFonts w:ascii="Arial" w:hAnsi="Arial" w:cs="Arial"/>
          <w:color w:val="000000" w:themeColor="text1"/>
        </w:rPr>
      </w:pPr>
      <w:r w:rsidRPr="00A55DA3">
        <w:rPr>
          <w:rFonts w:ascii="Arial" w:hAnsi="Arial" w:cs="Arial"/>
          <w:color w:val="000000" w:themeColor="text1"/>
        </w:rPr>
        <w:t>Dengan penguatan tersebut, PPID Poltekkes K</w:t>
      </w:r>
      <w:r w:rsidRPr="00A55DA3">
        <w:rPr>
          <w:rFonts w:ascii="Arial" w:hAnsi="Arial" w:cs="Arial"/>
          <w:color w:val="000000" w:themeColor="text1"/>
        </w:rPr>
        <w:t>emenkes Banten diharapkan dapat semakin mendukung terwujudnya institusi yang transparan, akuntabel, responsif, dan mudah diakses oleh masyarakat.</w:t>
      </w:r>
    </w:p>
    <w:p w14:paraId="404AD328" w14:textId="77777777" w:rsidR="009C4622" w:rsidRPr="00A55DA3" w:rsidRDefault="009C4622" w:rsidP="00A55DA3">
      <w:pPr>
        <w:spacing w:before="360" w:line="360" w:lineRule="auto"/>
        <w:jc w:val="both"/>
        <w:rPr>
          <w:rFonts w:ascii="Arial" w:hAnsi="Arial" w:cs="Arial"/>
          <w:color w:val="000000" w:themeColor="text1"/>
        </w:rPr>
      </w:pPr>
    </w:p>
    <w:tbl>
      <w:tblPr>
        <w:tblW w:w="0" w:type="auto"/>
        <w:jc w:val="center"/>
        <w:tblLook w:val="04A0" w:firstRow="1" w:lastRow="0" w:firstColumn="1" w:lastColumn="0" w:noHBand="0" w:noVBand="1"/>
      </w:tblPr>
      <w:tblGrid>
        <w:gridCol w:w="4759"/>
        <w:gridCol w:w="4759"/>
      </w:tblGrid>
      <w:tr w:rsidR="00015C19" w:rsidRPr="00A55DA3" w14:paraId="2736E6F1" w14:textId="77777777">
        <w:trPr>
          <w:jc w:val="center"/>
        </w:trPr>
        <w:tc>
          <w:tcPr>
            <w:tcW w:w="4759" w:type="dxa"/>
            <w:tcBorders>
              <w:top w:val="nil"/>
              <w:left w:val="nil"/>
              <w:bottom w:val="nil"/>
              <w:right w:val="nil"/>
            </w:tcBorders>
          </w:tcPr>
          <w:p w14:paraId="11938ECF" w14:textId="77777777" w:rsidR="009C4622" w:rsidRPr="00A55DA3" w:rsidRDefault="009C4622" w:rsidP="00A55DA3">
            <w:pPr>
              <w:spacing w:line="360" w:lineRule="auto"/>
              <w:jc w:val="both"/>
              <w:rPr>
                <w:rFonts w:ascii="Arial" w:hAnsi="Arial" w:cs="Arial"/>
                <w:color w:val="000000" w:themeColor="text1"/>
              </w:rPr>
            </w:pPr>
          </w:p>
        </w:tc>
        <w:tc>
          <w:tcPr>
            <w:tcW w:w="4759" w:type="dxa"/>
            <w:tcBorders>
              <w:top w:val="nil"/>
              <w:left w:val="nil"/>
              <w:bottom w:val="nil"/>
              <w:right w:val="nil"/>
            </w:tcBorders>
          </w:tcPr>
          <w:p w14:paraId="64DA568A"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Serang, Desember 2025</w:t>
            </w:r>
          </w:p>
        </w:tc>
      </w:tr>
      <w:tr w:rsidR="00015C19" w:rsidRPr="00A55DA3" w14:paraId="684E7AAE" w14:textId="77777777">
        <w:trPr>
          <w:jc w:val="center"/>
        </w:trPr>
        <w:tc>
          <w:tcPr>
            <w:tcW w:w="4759" w:type="dxa"/>
            <w:tcBorders>
              <w:top w:val="nil"/>
              <w:left w:val="nil"/>
              <w:bottom w:val="nil"/>
              <w:right w:val="nil"/>
            </w:tcBorders>
          </w:tcPr>
          <w:p w14:paraId="00467A3B" w14:textId="77777777" w:rsidR="009C4622" w:rsidRPr="00A55DA3" w:rsidRDefault="009C4622" w:rsidP="00A55DA3">
            <w:pPr>
              <w:spacing w:line="360" w:lineRule="auto"/>
              <w:jc w:val="both"/>
              <w:rPr>
                <w:rFonts w:ascii="Arial" w:hAnsi="Arial" w:cs="Arial"/>
                <w:color w:val="000000" w:themeColor="text1"/>
              </w:rPr>
            </w:pPr>
          </w:p>
        </w:tc>
        <w:tc>
          <w:tcPr>
            <w:tcW w:w="4759" w:type="dxa"/>
            <w:tcBorders>
              <w:top w:val="nil"/>
              <w:left w:val="nil"/>
              <w:bottom w:val="nil"/>
              <w:right w:val="nil"/>
            </w:tcBorders>
          </w:tcPr>
          <w:p w14:paraId="2ACBD245"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Pejabat Pengelola Informasi dan Dokumentasi</w:t>
            </w:r>
          </w:p>
        </w:tc>
      </w:tr>
      <w:tr w:rsidR="00015C19" w:rsidRPr="00A55DA3" w14:paraId="07DD5C89" w14:textId="77777777">
        <w:trPr>
          <w:jc w:val="center"/>
        </w:trPr>
        <w:tc>
          <w:tcPr>
            <w:tcW w:w="4759" w:type="dxa"/>
            <w:tcBorders>
              <w:top w:val="nil"/>
              <w:left w:val="nil"/>
              <w:bottom w:val="nil"/>
              <w:right w:val="nil"/>
            </w:tcBorders>
          </w:tcPr>
          <w:p w14:paraId="25C556BB" w14:textId="77777777" w:rsidR="009C4622" w:rsidRPr="00A55DA3" w:rsidRDefault="009C4622" w:rsidP="00A55DA3">
            <w:pPr>
              <w:spacing w:line="360" w:lineRule="auto"/>
              <w:jc w:val="both"/>
              <w:rPr>
                <w:rFonts w:ascii="Arial" w:hAnsi="Arial" w:cs="Arial"/>
                <w:color w:val="000000" w:themeColor="text1"/>
              </w:rPr>
            </w:pPr>
          </w:p>
        </w:tc>
        <w:tc>
          <w:tcPr>
            <w:tcW w:w="4759" w:type="dxa"/>
            <w:tcBorders>
              <w:top w:val="nil"/>
              <w:left w:val="nil"/>
              <w:bottom w:val="nil"/>
              <w:right w:val="nil"/>
            </w:tcBorders>
          </w:tcPr>
          <w:p w14:paraId="1E9CFE88" w14:textId="77777777" w:rsidR="009C4622" w:rsidRPr="00A55DA3" w:rsidRDefault="009C4622" w:rsidP="00A55DA3">
            <w:pPr>
              <w:spacing w:line="360" w:lineRule="auto"/>
              <w:jc w:val="both"/>
              <w:rPr>
                <w:rFonts w:ascii="Arial" w:hAnsi="Arial" w:cs="Arial"/>
                <w:color w:val="000000" w:themeColor="text1"/>
              </w:rPr>
            </w:pPr>
          </w:p>
        </w:tc>
      </w:tr>
      <w:tr w:rsidR="00015C19" w:rsidRPr="00A55DA3" w14:paraId="3555767A" w14:textId="77777777">
        <w:trPr>
          <w:jc w:val="center"/>
        </w:trPr>
        <w:tc>
          <w:tcPr>
            <w:tcW w:w="4759" w:type="dxa"/>
            <w:tcBorders>
              <w:top w:val="nil"/>
              <w:left w:val="nil"/>
              <w:bottom w:val="nil"/>
              <w:right w:val="nil"/>
            </w:tcBorders>
          </w:tcPr>
          <w:p w14:paraId="52339EED" w14:textId="77777777" w:rsidR="009C4622" w:rsidRPr="00A55DA3" w:rsidRDefault="009C4622" w:rsidP="00A55DA3">
            <w:pPr>
              <w:spacing w:line="360" w:lineRule="auto"/>
              <w:jc w:val="both"/>
              <w:rPr>
                <w:rFonts w:ascii="Arial" w:hAnsi="Arial" w:cs="Arial"/>
                <w:color w:val="000000" w:themeColor="text1"/>
              </w:rPr>
            </w:pPr>
          </w:p>
        </w:tc>
        <w:tc>
          <w:tcPr>
            <w:tcW w:w="4759" w:type="dxa"/>
            <w:tcBorders>
              <w:top w:val="nil"/>
              <w:left w:val="nil"/>
              <w:bottom w:val="nil"/>
              <w:right w:val="nil"/>
            </w:tcBorders>
          </w:tcPr>
          <w:p w14:paraId="2164DBEA" w14:textId="77777777" w:rsidR="009C4622" w:rsidRPr="00A55DA3" w:rsidRDefault="00FC0322" w:rsidP="00A55DA3">
            <w:pPr>
              <w:spacing w:line="360" w:lineRule="auto"/>
              <w:jc w:val="both"/>
              <w:rPr>
                <w:rFonts w:ascii="Arial" w:hAnsi="Arial" w:cs="Arial"/>
                <w:color w:val="000000" w:themeColor="text1"/>
              </w:rPr>
            </w:pPr>
            <w:r w:rsidRPr="00A55DA3">
              <w:rPr>
                <w:rFonts w:ascii="Arial" w:hAnsi="Arial" w:cs="Arial"/>
                <w:color w:val="000000" w:themeColor="text1"/>
              </w:rPr>
              <w:t>Poltekkes Kemenkes Banten</w:t>
            </w:r>
          </w:p>
        </w:tc>
      </w:tr>
    </w:tbl>
    <w:p w14:paraId="2AAEF153" w14:textId="60D8CCAD" w:rsidR="009C4622" w:rsidRPr="00A55DA3" w:rsidRDefault="009C4622" w:rsidP="00A55DA3">
      <w:pPr>
        <w:spacing w:line="360" w:lineRule="auto"/>
        <w:jc w:val="both"/>
        <w:rPr>
          <w:rFonts w:ascii="Arial" w:hAnsi="Arial" w:cs="Arial"/>
          <w:color w:val="000000" w:themeColor="text1"/>
        </w:rPr>
      </w:pPr>
    </w:p>
    <w:sectPr w:rsidR="009C4622" w:rsidRPr="00A55DA3" w:rsidSect="00034616">
      <w:footerReference w:type="default" r:id="rId9"/>
      <w:pgSz w:w="12240" w:h="15840"/>
      <w:pgMar w:top="1247" w:right="130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98034" w14:textId="77777777" w:rsidR="00FC0322" w:rsidRDefault="00FC0322">
      <w:pPr>
        <w:spacing w:after="0" w:line="240" w:lineRule="auto"/>
      </w:pPr>
      <w:r>
        <w:separator/>
      </w:r>
    </w:p>
  </w:endnote>
  <w:endnote w:type="continuationSeparator" w:id="0">
    <w:p w14:paraId="0FE046D3" w14:textId="77777777" w:rsidR="00FC0322" w:rsidRDefault="00FC0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0BF63" w14:textId="77777777" w:rsidR="009C4622" w:rsidRDefault="00FC0322">
    <w:pPr>
      <w:pStyle w:val="Footer"/>
      <w:jc w:val="center"/>
    </w:pPr>
    <w:r>
      <w:rPr>
        <w:color w:val="6B7280"/>
        <w:sz w:val="16"/>
      </w:rPr>
      <w:t xml:space="preserve">PPID Poltekkes Kemenkes Banten | 2025   |   Halaman </w:t>
    </w:r>
    <w:r>
      <w:fldChar w:fldCharType="begin"/>
    </w:r>
    <w:r>
      <w:instrText>PAGE</w:instrText>
    </w:r>
    <w:r>
      <w:fldChar w:fldCharType="separate"/>
    </w:r>
    <w:r w:rsidR="00015C1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5DB5F" w14:textId="77777777" w:rsidR="00FC0322" w:rsidRDefault="00FC0322">
      <w:pPr>
        <w:spacing w:after="0" w:line="240" w:lineRule="auto"/>
      </w:pPr>
      <w:r>
        <w:separator/>
      </w:r>
    </w:p>
  </w:footnote>
  <w:footnote w:type="continuationSeparator" w:id="0">
    <w:p w14:paraId="0B0A8B62" w14:textId="77777777" w:rsidR="00FC0322" w:rsidRDefault="00FC03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D705E1"/>
    <w:multiLevelType w:val="hybridMultilevel"/>
    <w:tmpl w:val="1A6CF34E"/>
    <w:lvl w:ilvl="0" w:tplc="A43E55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C66100"/>
    <w:multiLevelType w:val="hybridMultilevel"/>
    <w:tmpl w:val="EC3A065E"/>
    <w:lvl w:ilvl="0" w:tplc="A43E55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560B9F"/>
    <w:multiLevelType w:val="hybridMultilevel"/>
    <w:tmpl w:val="ED0446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CF60C8"/>
    <w:multiLevelType w:val="hybridMultilevel"/>
    <w:tmpl w:val="DF822BB4"/>
    <w:lvl w:ilvl="0" w:tplc="A43E55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90209B"/>
    <w:multiLevelType w:val="hybridMultilevel"/>
    <w:tmpl w:val="0F1CF3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072AEF"/>
    <w:multiLevelType w:val="hybridMultilevel"/>
    <w:tmpl w:val="8E084E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3"/>
  </w:num>
  <w:num w:numId="11">
    <w:abstractNumId w:val="11"/>
  </w:num>
  <w:num w:numId="12">
    <w:abstractNumId w:val="14"/>
  </w:num>
  <w:num w:numId="13">
    <w:abstractNumId w:val="12"/>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C19"/>
    <w:rsid w:val="00034616"/>
    <w:rsid w:val="0006063C"/>
    <w:rsid w:val="0015074B"/>
    <w:rsid w:val="0029639D"/>
    <w:rsid w:val="00326F90"/>
    <w:rsid w:val="009C4622"/>
    <w:rsid w:val="00A55DA3"/>
    <w:rsid w:val="00AA1D8D"/>
    <w:rsid w:val="00B47730"/>
    <w:rsid w:val="00CB0664"/>
    <w:rsid w:val="00FC03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D437B0"/>
  <w14:defaultImageDpi w14:val="300"/>
  <w15:docId w15:val="{31475582-673F-4BFB-800A-2B3008EA3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B5D5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48C7E"/>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B5D56"/>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1342</Words>
  <Characters>7655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lenovo</cp:lastModifiedBy>
  <cp:revision>2</cp:revision>
  <dcterms:created xsi:type="dcterms:W3CDTF">2026-10-02T10:12:00Z</dcterms:created>
  <dcterms:modified xsi:type="dcterms:W3CDTF">2026-10-02T10:12:00Z</dcterms:modified>
  <cp:category/>
</cp:coreProperties>
</file>